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5E594344" w:rsidR="00BA13CD" w:rsidRPr="00F6097A" w:rsidRDefault="006144DC" w:rsidP="00F6097A">
      <w:pPr>
        <w:spacing w:line="288" w:lineRule="auto"/>
        <w:rPr>
          <w:rFonts w:ascii="Arial" w:hAnsi="Arial" w:cs="Arial"/>
          <w:sz w:val="24"/>
          <w:szCs w:val="24"/>
        </w:rPr>
      </w:pPr>
      <w:r w:rsidRPr="00F6097A">
        <w:rPr>
          <w:rFonts w:ascii="Arial" w:hAnsi="Arial" w:cs="Arial"/>
          <w:sz w:val="24"/>
          <w:szCs w:val="24"/>
        </w:rPr>
        <w:t>Załącznik do z</w:t>
      </w:r>
      <w:r w:rsidR="005014BA" w:rsidRPr="00F6097A">
        <w:rPr>
          <w:rFonts w:ascii="Arial" w:hAnsi="Arial" w:cs="Arial"/>
          <w:sz w:val="24"/>
          <w:szCs w:val="24"/>
        </w:rPr>
        <w:t>arządzeni</w:t>
      </w:r>
      <w:r w:rsidRPr="00F6097A">
        <w:rPr>
          <w:rFonts w:ascii="Arial" w:hAnsi="Arial" w:cs="Arial"/>
          <w:sz w:val="24"/>
          <w:szCs w:val="24"/>
        </w:rPr>
        <w:t>a</w:t>
      </w:r>
      <w:r w:rsidR="005014BA" w:rsidRPr="00F6097A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1F4DB0" w:rsidRPr="00F6097A">
            <w:rPr>
              <w:rFonts w:ascii="Arial" w:hAnsi="Arial" w:cs="Arial"/>
              <w:sz w:val="24"/>
              <w:szCs w:val="24"/>
            </w:rPr>
            <w:t>376</w:t>
          </w:r>
        </w:sdtContent>
      </w:sdt>
      <w:r w:rsidR="00F6097A">
        <w:rPr>
          <w:rFonts w:ascii="Arial" w:hAnsi="Arial" w:cs="Arial"/>
          <w:sz w:val="24"/>
          <w:szCs w:val="24"/>
        </w:rPr>
        <w:br/>
      </w:r>
      <w:r w:rsidR="005014BA" w:rsidRPr="00F6097A">
        <w:rPr>
          <w:rFonts w:ascii="Arial" w:hAnsi="Arial" w:cs="Arial"/>
          <w:sz w:val="24"/>
          <w:szCs w:val="24"/>
        </w:rPr>
        <w:t>Prezydenta Miasta</w:t>
      </w:r>
      <w:r w:rsidR="00FF46EC" w:rsidRPr="00F6097A">
        <w:rPr>
          <w:rFonts w:ascii="Arial" w:hAnsi="Arial" w:cs="Arial"/>
          <w:sz w:val="24"/>
          <w:szCs w:val="24"/>
        </w:rPr>
        <w:t xml:space="preserve"> </w:t>
      </w:r>
      <w:r w:rsidR="005014BA" w:rsidRPr="00F6097A">
        <w:rPr>
          <w:rFonts w:ascii="Arial" w:hAnsi="Arial" w:cs="Arial"/>
          <w:sz w:val="24"/>
          <w:szCs w:val="24"/>
        </w:rPr>
        <w:t>Piotrkowa Trybunalskiego</w:t>
      </w:r>
      <w:r w:rsidR="005014BA" w:rsidRPr="00F6097A">
        <w:rPr>
          <w:rFonts w:ascii="Arial" w:hAnsi="Arial" w:cs="Arial"/>
          <w:sz w:val="24"/>
          <w:szCs w:val="24"/>
        </w:rPr>
        <w:br/>
        <w:t>z dnia</w:t>
      </w:r>
      <w:r w:rsidR="00A71B6B" w:rsidRPr="00F6097A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F6097A">
        <w:rPr>
          <w:rFonts w:ascii="Arial" w:hAnsi="Arial" w:cs="Arial"/>
          <w:sz w:val="24"/>
          <w:szCs w:val="24"/>
        </w:rPr>
        <w:t xml:space="preserve">27-11-2025 </w:t>
      </w:r>
      <w:r w:rsidR="005014BA" w:rsidRPr="00F6097A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1163CCE7" w14:textId="4CCD35CA" w:rsidR="006F2AFE" w:rsidRPr="00F6097A" w:rsidRDefault="00F6097A" w:rsidP="00F6097A">
          <w:pPr>
            <w:tabs>
              <w:tab w:val="left" w:pos="4680"/>
            </w:tabs>
            <w:ind w:right="44"/>
            <w:outlineLvl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8"/>
              <w:szCs w:val="28"/>
            </w:rPr>
            <w:t xml:space="preserve"> </w:t>
          </w:r>
          <w:r w:rsidR="006F2AFE" w:rsidRPr="00F6097A">
            <w:rPr>
              <w:rFonts w:ascii="Arial" w:hAnsi="Arial" w:cs="Arial"/>
              <w:sz w:val="20"/>
              <w:szCs w:val="20"/>
            </w:rPr>
            <w:t xml:space="preserve">Wykaz nieruchomości położonej przy ul. Wiślanej przeznaczonej do oddania w dzierżawę na okres do 3 lat w drodze bezprzetargowej. </w:t>
          </w:r>
        </w:p>
      </w:sdtContent>
    </w:sdt>
    <w:p w14:paraId="76177778" w14:textId="36D2FE22" w:rsidR="006F2AFE" w:rsidRPr="00F6097A" w:rsidRDefault="006F2AFE" w:rsidP="006F2AFE">
      <w:pPr>
        <w:tabs>
          <w:tab w:val="left" w:pos="4680"/>
        </w:tabs>
        <w:spacing w:after="0"/>
        <w:ind w:right="44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6097A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</w:r>
    </w:p>
    <w:p w14:paraId="7D4F3B4A" w14:textId="77777777" w:rsidR="006F2AFE" w:rsidRPr="00F6097A" w:rsidRDefault="006F2AFE" w:rsidP="006F2AFE">
      <w:pPr>
        <w:tabs>
          <w:tab w:val="left" w:pos="4680"/>
        </w:tabs>
        <w:spacing w:after="0" w:line="240" w:lineRule="auto"/>
        <w:ind w:right="44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6097A">
        <w:rPr>
          <w:rFonts w:ascii="Arial" w:eastAsia="Times New Roman" w:hAnsi="Arial" w:cs="Arial"/>
          <w:sz w:val="20"/>
          <w:szCs w:val="20"/>
          <w:lang w:eastAsia="pl-PL"/>
        </w:rPr>
        <w:t>1.</w:t>
      </w:r>
    </w:p>
    <w:tbl>
      <w:tblPr>
        <w:tblW w:w="4975" w:type="pct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616"/>
        <w:gridCol w:w="1084"/>
        <w:gridCol w:w="1233"/>
        <w:gridCol w:w="921"/>
        <w:gridCol w:w="1080"/>
        <w:gridCol w:w="2157"/>
        <w:gridCol w:w="2929"/>
        <w:gridCol w:w="1386"/>
        <w:gridCol w:w="1854"/>
        <w:gridCol w:w="2041"/>
      </w:tblGrid>
      <w:tr w:rsidR="006F2AFE" w:rsidRPr="00F6097A" w14:paraId="1A48C85F" w14:textId="77777777" w:rsidTr="00B94D13">
        <w:trPr>
          <w:trHeight w:val="525"/>
        </w:trPr>
        <w:tc>
          <w:tcPr>
            <w:tcW w:w="201" w:type="pct"/>
            <w:vMerge w:val="restart"/>
            <w:shd w:val="clear" w:color="auto" w:fill="FFFFFF"/>
          </w:tcPr>
          <w:p w14:paraId="63A27A18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32E06E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57" w:type="pct"/>
            <w:gridSpan w:val="2"/>
            <w:shd w:val="clear" w:color="auto" w:fill="FFFFFF"/>
          </w:tcPr>
          <w:p w14:paraId="19D8C384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654" w:type="pct"/>
            <w:gridSpan w:val="2"/>
            <w:shd w:val="clear" w:color="auto" w:fill="FFFFFF"/>
          </w:tcPr>
          <w:p w14:paraId="2BD153A1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705" w:type="pct"/>
            <w:vMerge w:val="restart"/>
            <w:shd w:val="clear" w:color="auto" w:fill="FFFFFF"/>
          </w:tcPr>
          <w:p w14:paraId="18821591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</w:p>
          <w:p w14:paraId="5182197E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Nieruchomości 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sposób jej zagospodarowania</w:t>
            </w:r>
          </w:p>
        </w:tc>
        <w:tc>
          <w:tcPr>
            <w:tcW w:w="957" w:type="pct"/>
            <w:vMerge w:val="restart"/>
            <w:shd w:val="clear" w:color="auto" w:fill="FFFFFF"/>
          </w:tcPr>
          <w:p w14:paraId="0718CAFF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Przeznaczenie nieruchomości 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453" w:type="pct"/>
            <w:vMerge w:val="restart"/>
            <w:shd w:val="clear" w:color="auto" w:fill="FFFFFF"/>
          </w:tcPr>
          <w:p w14:paraId="5D305268" w14:textId="77777777" w:rsidR="006F2AFE" w:rsidRPr="00F6097A" w:rsidRDefault="006F2AFE" w:rsidP="006F2AFE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zagospodarowania nieruchomości </w:t>
            </w:r>
          </w:p>
          <w:p w14:paraId="21D63B59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dzierżawy</w:t>
            </w:r>
          </w:p>
        </w:tc>
        <w:tc>
          <w:tcPr>
            <w:tcW w:w="606" w:type="pct"/>
            <w:vMerge w:val="restart"/>
            <w:shd w:val="clear" w:color="auto" w:fill="FFFFFF"/>
          </w:tcPr>
          <w:p w14:paraId="32AF7776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Wysokość czynszu dzierżawnego </w:t>
            </w:r>
          </w:p>
        </w:tc>
        <w:tc>
          <w:tcPr>
            <w:tcW w:w="667" w:type="pct"/>
            <w:vMerge w:val="restart"/>
            <w:shd w:val="clear" w:color="auto" w:fill="FFFFFF"/>
          </w:tcPr>
          <w:p w14:paraId="1086B134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płatności czynszu dzierżawnego</w:t>
            </w:r>
          </w:p>
        </w:tc>
      </w:tr>
      <w:tr w:rsidR="006F2AFE" w:rsidRPr="00F6097A" w14:paraId="5D2D1A89" w14:textId="77777777" w:rsidTr="00B94D13">
        <w:trPr>
          <w:trHeight w:val="740"/>
        </w:trPr>
        <w:tc>
          <w:tcPr>
            <w:tcW w:w="201" w:type="pct"/>
            <w:vMerge/>
            <w:shd w:val="clear" w:color="auto" w:fill="FFFFFF"/>
          </w:tcPr>
          <w:p w14:paraId="753BABFE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shd w:val="clear" w:color="auto" w:fill="FFFFFF"/>
          </w:tcPr>
          <w:p w14:paraId="0D42140E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działki</w:t>
            </w:r>
          </w:p>
        </w:tc>
        <w:tc>
          <w:tcPr>
            <w:tcW w:w="403" w:type="pct"/>
            <w:shd w:val="clear" w:color="auto" w:fill="FFFFFF"/>
          </w:tcPr>
          <w:p w14:paraId="3B081C67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</w:t>
            </w:r>
          </w:p>
          <w:p w14:paraId="4136618D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301" w:type="pct"/>
            <w:shd w:val="clear" w:color="auto" w:fill="FFFFFF"/>
          </w:tcPr>
          <w:p w14:paraId="5E4938A9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Ogółem</w:t>
            </w:r>
          </w:p>
        </w:tc>
        <w:tc>
          <w:tcPr>
            <w:tcW w:w="353" w:type="pct"/>
            <w:shd w:val="clear" w:color="auto" w:fill="FFFFFF"/>
          </w:tcPr>
          <w:p w14:paraId="3A0F8E73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Do dzierżawy</w:t>
            </w:r>
          </w:p>
        </w:tc>
        <w:tc>
          <w:tcPr>
            <w:tcW w:w="705" w:type="pct"/>
            <w:vMerge/>
            <w:shd w:val="clear" w:color="auto" w:fill="FFFFFF"/>
          </w:tcPr>
          <w:p w14:paraId="01D8B091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14:paraId="70FA5588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vMerge/>
            <w:shd w:val="clear" w:color="auto" w:fill="FFFFFF"/>
          </w:tcPr>
          <w:p w14:paraId="4EB03EB7" w14:textId="77777777" w:rsidR="006F2AFE" w:rsidRPr="00F6097A" w:rsidRDefault="006F2AFE" w:rsidP="006F2AFE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pct"/>
            <w:vMerge/>
            <w:shd w:val="clear" w:color="auto" w:fill="FFFFFF"/>
          </w:tcPr>
          <w:p w14:paraId="5A62CA12" w14:textId="77777777" w:rsidR="006F2AFE" w:rsidRPr="00F6097A" w:rsidRDefault="006F2AFE" w:rsidP="006F2AFE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1AEEFB58" w14:textId="77777777" w:rsidR="006F2AFE" w:rsidRPr="00F6097A" w:rsidRDefault="006F2AFE" w:rsidP="006F2AFE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2AFE" w:rsidRPr="00F6097A" w14:paraId="546DEF09" w14:textId="77777777" w:rsidTr="00B94D13">
        <w:trPr>
          <w:trHeight w:val="3161"/>
        </w:trPr>
        <w:tc>
          <w:tcPr>
            <w:tcW w:w="201" w:type="pct"/>
            <w:shd w:val="clear" w:color="auto" w:fill="FFFFFF"/>
          </w:tcPr>
          <w:p w14:paraId="265FE31F" w14:textId="77777777" w:rsidR="006F2AFE" w:rsidRPr="00F6097A" w:rsidRDefault="006F2AFE" w:rsidP="006F2AFE">
            <w:pPr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98DE93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  <w:p w14:paraId="4E9F7DBA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A7179E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41FA71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31860F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0D275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C6804A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3449B0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shd w:val="clear" w:color="auto" w:fill="FFFFFF"/>
          </w:tcPr>
          <w:p w14:paraId="57FB9E42" w14:textId="77777777" w:rsidR="006F2AFE" w:rsidRPr="00F6097A" w:rsidRDefault="006F2AFE" w:rsidP="006F2AFE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dz. nr 386, obręb 21 </w:t>
            </w:r>
          </w:p>
          <w:p w14:paraId="6AF32217" w14:textId="77777777" w:rsidR="006F2AFE" w:rsidRPr="00F6097A" w:rsidRDefault="006F2AFE" w:rsidP="006F2AFE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shd w:val="clear" w:color="auto" w:fill="FFFFFF"/>
          </w:tcPr>
          <w:p w14:paraId="0C6FBD93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PT1P/00072635/1, </w:t>
            </w:r>
          </w:p>
          <w:p w14:paraId="35C87590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 Piotrków Tryb.</w:t>
            </w:r>
          </w:p>
          <w:p w14:paraId="6652E1E3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shd w:val="clear" w:color="auto" w:fill="FFFFFF"/>
          </w:tcPr>
          <w:p w14:paraId="14B0B3BC" w14:textId="77777777" w:rsidR="006F2AFE" w:rsidRPr="00F6097A" w:rsidRDefault="006F2AFE" w:rsidP="006F2AF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146 m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59EBE6D9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  <w:p w14:paraId="4A03EB79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  <w:p w14:paraId="136D563A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  <w:p w14:paraId="6491BDAB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  <w:p w14:paraId="462637B7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</w:p>
          <w:p w14:paraId="43344537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  <w:p w14:paraId="475031BC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A90E292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5350DCBF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0315FD4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1363D0D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shd w:val="clear" w:color="auto" w:fill="FFFFFF"/>
          </w:tcPr>
          <w:p w14:paraId="78D11148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90F723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 m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5F65B67B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5C16726F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430FFC9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46D1BEB3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778DBC74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1383AFC5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3DFAD555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5AD703A1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05B32AF5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4583A8F5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6F5A26F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shd w:val="clear" w:color="auto" w:fill="FFFFFF"/>
          </w:tcPr>
          <w:p w14:paraId="78655795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DF878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działce występuje pojedyncze zadrzewienie 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zakrzaczenie.</w:t>
            </w:r>
          </w:p>
          <w:p w14:paraId="789211D8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C38E26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Działkę przeznacza się  do używania pod ogródek przydomowy.  </w:t>
            </w:r>
          </w:p>
          <w:p w14:paraId="6730F2E3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7" w:type="pct"/>
            <w:shd w:val="clear" w:color="auto" w:fill="FFFFFF"/>
          </w:tcPr>
          <w:p w14:paraId="5BE2D950" w14:textId="77777777" w:rsidR="006F2AFE" w:rsidRPr="00F6097A" w:rsidRDefault="006F2AFE" w:rsidP="006F2A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609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Zgodnie z miejscowym planem zagospodarowania przestrzennego w rejonie ulic: Śląskiej, Wiślanej, Krakowskie Przedmieście oraz Al. Kopernika w Piotrkowie Trybunalskim, przyjętym Uchwałą Nr VII/106/24 Rady Miasta Piotrkowa Trybunalskiego z dnia 28 października 2024 roku (Dz. Urz. Woj. Łódzkiego poz. 10454 z dnia 12 grudnia 2024 r.), działka numer 386 obręb 21 położona jest w terenie oznaczonym symbolem 1MNS (tereny zabudowy mieszkaniowej jednorodzinnej szeregowej</w:t>
            </w: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 </w:t>
            </w:r>
          </w:p>
        </w:tc>
        <w:tc>
          <w:tcPr>
            <w:tcW w:w="453" w:type="pct"/>
            <w:shd w:val="clear" w:color="auto" w:fill="FFFFFF"/>
          </w:tcPr>
          <w:p w14:paraId="28B7ACA7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674D4C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 lat.</w:t>
            </w:r>
          </w:p>
          <w:p w14:paraId="7B0D3326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pct"/>
            <w:shd w:val="clear" w:color="auto" w:fill="FFFFFF"/>
          </w:tcPr>
          <w:p w14:paraId="44703124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1A0121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490,56 zł + VAT wg stawki 23%</w:t>
            </w:r>
          </w:p>
          <w:p w14:paraId="43AA1AAA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7" w:type="pct"/>
            <w:shd w:val="clear" w:color="auto" w:fill="FFFFFF"/>
          </w:tcPr>
          <w:p w14:paraId="6FCDD721" w14:textId="77777777" w:rsidR="006F2AFE" w:rsidRPr="00F6097A" w:rsidRDefault="006F2AFE" w:rsidP="006F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C2F1FE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góry do 31 marca każdego roku kalendarzowego.</w:t>
            </w:r>
          </w:p>
          <w:p w14:paraId="3FCA716B" w14:textId="77777777" w:rsidR="006F2AFE" w:rsidRPr="00F6097A" w:rsidRDefault="006F2AFE" w:rsidP="006F2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8780BF5" w14:textId="77777777" w:rsidR="006F2AFE" w:rsidRPr="00F6097A" w:rsidRDefault="006F2AFE" w:rsidP="006F2A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097A">
        <w:rPr>
          <w:rFonts w:ascii="Arial" w:eastAsia="Times New Roman" w:hAnsi="Arial" w:cs="Arial"/>
          <w:sz w:val="20"/>
          <w:szCs w:val="20"/>
          <w:lang w:eastAsia="pl-PL"/>
        </w:rPr>
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</w:r>
    </w:p>
    <w:p w14:paraId="506F67C1" w14:textId="5D94067F" w:rsidR="006F2AFE" w:rsidRDefault="006F2AFE" w:rsidP="006F2AFE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097A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Pr="00F6097A">
        <w:rPr>
          <w:rFonts w:ascii="Arial" w:eastAsia="MS Mincho" w:hAnsi="Arial" w:cs="Arial"/>
          <w:sz w:val="20"/>
          <w:szCs w:val="20"/>
          <w:lang w:eastAsia="pl-PL"/>
        </w:rPr>
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</w:r>
      <w:r w:rsidR="00F6097A">
        <w:rPr>
          <w:rFonts w:ascii="Arial" w:eastAsia="MS Mincho" w:hAnsi="Arial" w:cs="Arial"/>
          <w:sz w:val="20"/>
          <w:szCs w:val="20"/>
          <w:lang w:eastAsia="pl-PL"/>
        </w:rPr>
        <w:t xml:space="preserve"> 02.12.2025 r. do dnia 23.12.2025 r. </w:t>
      </w:r>
      <w:r w:rsidRPr="00F6097A">
        <w:rPr>
          <w:rFonts w:ascii="Arial" w:eastAsia="MS Mincho" w:hAnsi="Arial" w:cs="Arial"/>
          <w:sz w:val="20"/>
          <w:szCs w:val="20"/>
          <w:lang w:eastAsia="pl-PL"/>
        </w:rPr>
        <w:t xml:space="preserve">zamieszczenie na stronie internetowej </w:t>
      </w:r>
      <w:r w:rsidRPr="00F6097A">
        <w:rPr>
          <w:rFonts w:ascii="Arial" w:eastAsia="Times New Roman" w:hAnsi="Arial" w:cs="Arial"/>
          <w:sz w:val="20"/>
          <w:szCs w:val="20"/>
          <w:lang w:eastAsia="pl-PL"/>
        </w:rPr>
        <w:t xml:space="preserve">Urzędu Miasta Piotrkowa Trybunalskiego www.piotrkow.pl oraz w Biuletynie Informacji Publicznej www.bip.piotrkow.pl, oraz </w:t>
      </w:r>
      <w:r w:rsidRPr="00F6097A">
        <w:rPr>
          <w:rFonts w:ascii="Arial" w:eastAsia="MS Mincho" w:hAnsi="Arial" w:cs="Arial"/>
          <w:sz w:val="20"/>
          <w:szCs w:val="20"/>
          <w:lang w:eastAsia="pl-PL"/>
        </w:rPr>
        <w:t xml:space="preserve">podanie informacji o zamieszczeniu wykazu </w:t>
      </w:r>
      <w:r w:rsidR="00F6097A">
        <w:rPr>
          <w:rFonts w:ascii="Arial" w:eastAsia="MS Mincho" w:hAnsi="Arial" w:cs="Arial"/>
          <w:sz w:val="20"/>
          <w:szCs w:val="20"/>
          <w:lang w:eastAsia="pl-PL"/>
        </w:rPr>
        <w:br/>
      </w:r>
      <w:r w:rsidRPr="00F6097A">
        <w:rPr>
          <w:rFonts w:ascii="Arial" w:eastAsia="MS Mincho" w:hAnsi="Arial" w:cs="Arial"/>
          <w:sz w:val="20"/>
          <w:szCs w:val="20"/>
          <w:lang w:eastAsia="pl-PL"/>
        </w:rPr>
        <w:t xml:space="preserve">w prasie lokalnej </w:t>
      </w:r>
      <w:r w:rsidRPr="00F6097A">
        <w:rPr>
          <w:rFonts w:ascii="Arial" w:eastAsia="Times New Roman" w:hAnsi="Arial" w:cs="Arial"/>
          <w:sz w:val="20"/>
          <w:szCs w:val="20"/>
          <w:lang w:eastAsia="pl-PL"/>
        </w:rPr>
        <w:t>o zasięgu obejmującym co najmniej powiat, na terenie którego położona jest nieruchomość.</w:t>
      </w:r>
    </w:p>
    <w:p w14:paraId="4CFB1AB1" w14:textId="6ACFD945" w:rsidR="00F6097A" w:rsidRDefault="00F6097A" w:rsidP="00F6097A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>Prezydent Miasta Piotrkowa Trybunalskiego</w:t>
      </w:r>
    </w:p>
    <w:p w14:paraId="583BE120" w14:textId="77777777" w:rsidR="00F6097A" w:rsidRDefault="00F6097A" w:rsidP="00F6097A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1" w:name="_GoBack"/>
      <w:bookmarkEnd w:id="1"/>
      <w:r>
        <w:rPr>
          <w:rFonts w:ascii="Arial" w:hAnsi="Arial" w:cs="Arial"/>
          <w:color w:val="000000"/>
        </w:rPr>
        <w:t xml:space="preserve">Juliusz </w:t>
      </w:r>
      <w:proofErr w:type="spellStart"/>
      <w:r>
        <w:rPr>
          <w:rFonts w:ascii="Arial" w:hAnsi="Arial" w:cs="Arial"/>
          <w:color w:val="000000"/>
        </w:rPr>
        <w:t>Wiernicki</w:t>
      </w:r>
      <w:proofErr w:type="spellEnd"/>
    </w:p>
    <w:p w14:paraId="163A1317" w14:textId="42CF1EDB" w:rsidR="00F6097A" w:rsidRPr="00F6097A" w:rsidRDefault="00F6097A" w:rsidP="00F6097A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>dokument podpisany kwalifikowanym podpisem elektronicznym</w:t>
      </w:r>
    </w:p>
    <w:sectPr w:rsidR="00F6097A" w:rsidRPr="00F6097A" w:rsidSect="00F6097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FC736" w14:textId="77777777" w:rsidR="004808D0" w:rsidRDefault="004808D0" w:rsidP="00F22A10">
      <w:pPr>
        <w:spacing w:after="0" w:line="240" w:lineRule="auto"/>
      </w:pPr>
      <w:r>
        <w:separator/>
      </w:r>
    </w:p>
  </w:endnote>
  <w:endnote w:type="continuationSeparator" w:id="0">
    <w:p w14:paraId="430D064F" w14:textId="77777777" w:rsidR="004808D0" w:rsidRDefault="004808D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4EBE8" w14:textId="77777777" w:rsidR="004808D0" w:rsidRDefault="004808D0" w:rsidP="00F22A10">
      <w:pPr>
        <w:spacing w:after="0" w:line="240" w:lineRule="auto"/>
      </w:pPr>
      <w:r>
        <w:separator/>
      </w:r>
    </w:p>
  </w:footnote>
  <w:footnote w:type="continuationSeparator" w:id="0">
    <w:p w14:paraId="58F708DB" w14:textId="77777777" w:rsidR="004808D0" w:rsidRDefault="004808D0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1F4DB0"/>
    <w:rsid w:val="00212A55"/>
    <w:rsid w:val="00331E82"/>
    <w:rsid w:val="003D3A2D"/>
    <w:rsid w:val="00400DF9"/>
    <w:rsid w:val="004808D0"/>
    <w:rsid w:val="005014BA"/>
    <w:rsid w:val="005D6587"/>
    <w:rsid w:val="006144DC"/>
    <w:rsid w:val="0065513C"/>
    <w:rsid w:val="006C5055"/>
    <w:rsid w:val="006C6B49"/>
    <w:rsid w:val="006D30FF"/>
    <w:rsid w:val="006F2AFE"/>
    <w:rsid w:val="008F3D94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35A39"/>
    <w:rsid w:val="00C81438"/>
    <w:rsid w:val="00CE0ED0"/>
    <w:rsid w:val="00D22FDB"/>
    <w:rsid w:val="00D5303E"/>
    <w:rsid w:val="00DB22E2"/>
    <w:rsid w:val="00E910DE"/>
    <w:rsid w:val="00E950AF"/>
    <w:rsid w:val="00F22A10"/>
    <w:rsid w:val="00F33A42"/>
    <w:rsid w:val="00F6097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F6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C177D"/>
    <w:rsid w:val="007E0767"/>
    <w:rsid w:val="008F3D94"/>
    <w:rsid w:val="00B37C42"/>
    <w:rsid w:val="00C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1863-857F-4B02-B659-8883262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10</cp:revision>
  <cp:lastPrinted>2021-09-29T12:54:00Z</cp:lastPrinted>
  <dcterms:created xsi:type="dcterms:W3CDTF">2021-10-05T10:04:00Z</dcterms:created>
  <dcterms:modified xsi:type="dcterms:W3CDTF">2025-12-01T09:12:00Z</dcterms:modified>
</cp:coreProperties>
</file>