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B7940" w14:textId="664F7EAC" w:rsidR="00577655" w:rsidRPr="00B33D88" w:rsidRDefault="00844AFF" w:rsidP="00EC19A7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B33D88">
        <w:rPr>
          <w:rFonts w:ascii="Arial" w:hAnsi="Arial" w:cs="Arial"/>
          <w:color w:val="000000" w:themeColor="text1"/>
          <w:sz w:val="20"/>
          <w:szCs w:val="20"/>
        </w:rPr>
        <w:t xml:space="preserve">Załącznik do zarządzenia Nr </w:t>
      </w:r>
      <w:r w:rsidR="00AB4216" w:rsidRPr="00B33D88">
        <w:rPr>
          <w:rFonts w:ascii="Arial" w:hAnsi="Arial" w:cs="Arial"/>
          <w:color w:val="000000" w:themeColor="text1"/>
          <w:sz w:val="20"/>
          <w:szCs w:val="20"/>
        </w:rPr>
        <w:t>263</w:t>
      </w:r>
    </w:p>
    <w:p w14:paraId="01B736D0" w14:textId="77777777" w:rsidR="00577655" w:rsidRPr="00B33D88" w:rsidRDefault="004720FB" w:rsidP="00EC19A7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B33D88">
        <w:rPr>
          <w:rFonts w:ascii="Arial" w:hAnsi="Arial" w:cs="Arial"/>
          <w:color w:val="000000" w:themeColor="text1"/>
          <w:sz w:val="20"/>
          <w:szCs w:val="20"/>
        </w:rPr>
        <w:t xml:space="preserve">Prezydenta Miasta Piotrkowa Trybunalskiego </w:t>
      </w:r>
    </w:p>
    <w:p w14:paraId="6CBE83A1" w14:textId="2B5E394F" w:rsidR="0093238A" w:rsidRPr="00B33D88" w:rsidRDefault="00844AFF" w:rsidP="00EC19A7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B33D88">
        <w:rPr>
          <w:rFonts w:ascii="Arial" w:hAnsi="Arial" w:cs="Arial"/>
          <w:color w:val="000000" w:themeColor="text1"/>
          <w:sz w:val="20"/>
          <w:szCs w:val="20"/>
        </w:rPr>
        <w:t xml:space="preserve">z dnia </w:t>
      </w:r>
      <w:r w:rsidR="00AB4216" w:rsidRPr="00B33D88">
        <w:rPr>
          <w:rFonts w:ascii="Arial" w:hAnsi="Arial" w:cs="Arial"/>
          <w:color w:val="000000" w:themeColor="text1"/>
          <w:sz w:val="20"/>
          <w:szCs w:val="20"/>
        </w:rPr>
        <w:t xml:space="preserve">02-09-2026 </w:t>
      </w:r>
      <w:r w:rsidR="004720FB" w:rsidRPr="00B33D88">
        <w:rPr>
          <w:rFonts w:ascii="Arial" w:hAnsi="Arial" w:cs="Arial"/>
          <w:color w:val="000000" w:themeColor="text1"/>
          <w:sz w:val="20"/>
          <w:szCs w:val="20"/>
        </w:rPr>
        <w:t xml:space="preserve">roku </w:t>
      </w:r>
    </w:p>
    <w:p w14:paraId="63CCBA6C" w14:textId="77777777" w:rsidR="0093238A" w:rsidRPr="00A52DD8" w:rsidRDefault="0093238A" w:rsidP="0093238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18A75D" w14:textId="77777777" w:rsidR="0093238A" w:rsidRDefault="0093238A" w:rsidP="00BA12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52D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Wykaz lokali mieszkalnych przeznaczonych do sprzedaży </w:t>
      </w:r>
    </w:p>
    <w:p w14:paraId="0CD9645E" w14:textId="77777777" w:rsidR="0093238A" w:rsidRPr="00A52DD8" w:rsidRDefault="0093238A" w:rsidP="0093238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Style w:val="Tabela-Siatka"/>
        <w:tblW w:w="1332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51"/>
        <w:gridCol w:w="567"/>
        <w:gridCol w:w="1276"/>
        <w:gridCol w:w="1842"/>
        <w:gridCol w:w="993"/>
        <w:gridCol w:w="1275"/>
        <w:gridCol w:w="1276"/>
        <w:gridCol w:w="1559"/>
        <w:gridCol w:w="1418"/>
      </w:tblGrid>
      <w:tr w:rsidR="00016C92" w:rsidRPr="00A52DD8" w14:paraId="29645A4A" w14:textId="77777777" w:rsidTr="003D072F">
        <w:trPr>
          <w:trHeight w:val="630"/>
        </w:trPr>
        <w:tc>
          <w:tcPr>
            <w:tcW w:w="562" w:type="dxa"/>
            <w:vMerge w:val="restart"/>
          </w:tcPr>
          <w:p w14:paraId="0AEC2BDD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15B7C3A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01" w:type="dxa"/>
            <w:vMerge w:val="restart"/>
          </w:tcPr>
          <w:p w14:paraId="4DB986B9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61725640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851" w:type="dxa"/>
            <w:vMerge w:val="restart"/>
            <w:textDirection w:val="btLr"/>
          </w:tcPr>
          <w:p w14:paraId="7A63B66E" w14:textId="77777777" w:rsidR="00016C92" w:rsidRPr="00A52DD8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budynku</w:t>
            </w:r>
          </w:p>
        </w:tc>
        <w:tc>
          <w:tcPr>
            <w:tcW w:w="567" w:type="dxa"/>
            <w:vMerge w:val="restart"/>
            <w:textDirection w:val="btLr"/>
          </w:tcPr>
          <w:p w14:paraId="5E5A8A5A" w14:textId="77777777" w:rsidR="00016C92" w:rsidRPr="00A52DD8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lokalu</w:t>
            </w:r>
          </w:p>
        </w:tc>
        <w:tc>
          <w:tcPr>
            <w:tcW w:w="1276" w:type="dxa"/>
            <w:vMerge w:val="restart"/>
            <w:textDirection w:val="btLr"/>
          </w:tcPr>
          <w:p w14:paraId="421552EC" w14:textId="77777777" w:rsidR="00016C92" w:rsidRPr="00A52DD8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Powierzchnia użytkowa lokalu (pom. przynależne) /m2/</w:t>
            </w:r>
          </w:p>
        </w:tc>
        <w:tc>
          <w:tcPr>
            <w:tcW w:w="1842" w:type="dxa"/>
            <w:vMerge w:val="restart"/>
          </w:tcPr>
          <w:p w14:paraId="471AF3A3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0018E20" w14:textId="5866947A" w:rsidR="00016C92" w:rsidRPr="00A52DD8" w:rsidRDefault="003D072F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Księga wieczysta</w:t>
            </w:r>
          </w:p>
        </w:tc>
        <w:tc>
          <w:tcPr>
            <w:tcW w:w="993" w:type="dxa"/>
            <w:vMerge w:val="restart"/>
            <w:textDirection w:val="btLr"/>
          </w:tcPr>
          <w:p w14:paraId="1DA5D5D6" w14:textId="77777777" w:rsidR="00016C92" w:rsidRPr="00A52DD8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Powierzchnia nieruchomości (działki) /m2/</w:t>
            </w:r>
          </w:p>
        </w:tc>
        <w:tc>
          <w:tcPr>
            <w:tcW w:w="2551" w:type="dxa"/>
            <w:gridSpan w:val="2"/>
          </w:tcPr>
          <w:p w14:paraId="7E0921F2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Oznaczenie nieruchomości wg katastru nieruchomości</w:t>
            </w:r>
          </w:p>
          <w:p w14:paraId="3F682B63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Merge w:val="restart"/>
            <w:textDirection w:val="btLr"/>
          </w:tcPr>
          <w:p w14:paraId="1A555327" w14:textId="77777777" w:rsidR="00016C92" w:rsidRDefault="00F75D4A" w:rsidP="00F75D4A">
            <w:pPr>
              <w:ind w:left="113" w:right="113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Cena sprzedaży lokalu mieszkalnego wraz z udziałem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w prawie do gruntu</w:t>
            </w:r>
            <w:r w:rsidR="00016C9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/zł/</w:t>
            </w:r>
          </w:p>
          <w:p w14:paraId="5663BF01" w14:textId="77777777" w:rsidR="00016C92" w:rsidRPr="00A52DD8" w:rsidRDefault="00016C92" w:rsidP="00930CC1">
            <w:pPr>
              <w:ind w:left="113" w:right="113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 w:val="restart"/>
            <w:textDirection w:val="btLr"/>
          </w:tcPr>
          <w:p w14:paraId="5A7CE162" w14:textId="77777777" w:rsidR="00016C92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3DF5249" w14:textId="77777777" w:rsidR="00016C92" w:rsidRPr="00A52DD8" w:rsidRDefault="00016C92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Udział lokalu w prawie do gruntu</w:t>
            </w:r>
          </w:p>
        </w:tc>
      </w:tr>
      <w:tr w:rsidR="00016C92" w:rsidRPr="00A52DD8" w14:paraId="7CC78183" w14:textId="77777777" w:rsidTr="003D072F">
        <w:trPr>
          <w:cantSplit/>
          <w:trHeight w:val="1322"/>
        </w:trPr>
        <w:tc>
          <w:tcPr>
            <w:tcW w:w="562" w:type="dxa"/>
            <w:vMerge/>
          </w:tcPr>
          <w:p w14:paraId="09E8A353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</w:tcPr>
          <w:p w14:paraId="3CCE63D8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Merge/>
          </w:tcPr>
          <w:p w14:paraId="54D93441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vMerge/>
          </w:tcPr>
          <w:p w14:paraId="2BB672D6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</w:tcPr>
          <w:p w14:paraId="116051B0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</w:tcPr>
          <w:p w14:paraId="372A8D87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</w:tcPr>
          <w:p w14:paraId="76843D8B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extDirection w:val="btLr"/>
          </w:tcPr>
          <w:p w14:paraId="602A0481" w14:textId="77777777" w:rsidR="00A833EF" w:rsidRDefault="00A833EF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425DB9DE" w14:textId="77777777" w:rsidR="00A833EF" w:rsidRDefault="00A833EF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A3A04F7" w14:textId="46FBBBBA" w:rsidR="00016C92" w:rsidRPr="00A52DD8" w:rsidRDefault="00016C92" w:rsidP="00A833EF">
            <w:pPr>
              <w:ind w:left="113" w:right="113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obrębu</w:t>
            </w:r>
          </w:p>
        </w:tc>
        <w:tc>
          <w:tcPr>
            <w:tcW w:w="1276" w:type="dxa"/>
            <w:textDirection w:val="btLr"/>
          </w:tcPr>
          <w:p w14:paraId="2EDD6128" w14:textId="77777777" w:rsidR="000069B4" w:rsidRDefault="000069B4" w:rsidP="00930CC1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DE504CF" w14:textId="77777777" w:rsidR="00016C92" w:rsidRPr="00A52DD8" w:rsidRDefault="00016C92" w:rsidP="000069B4">
            <w:pPr>
              <w:ind w:left="113" w:right="113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52DD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1559" w:type="dxa"/>
            <w:vMerge/>
          </w:tcPr>
          <w:p w14:paraId="55F66BC3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</w:tcPr>
          <w:p w14:paraId="69910DB3" w14:textId="77777777" w:rsidR="00016C92" w:rsidRPr="00A52DD8" w:rsidRDefault="00016C92" w:rsidP="00930CC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A12A5" w:rsidRPr="00A52DD8" w14:paraId="125CD813" w14:textId="77777777" w:rsidTr="003D072F">
        <w:tc>
          <w:tcPr>
            <w:tcW w:w="562" w:type="dxa"/>
          </w:tcPr>
          <w:p w14:paraId="3AB9DF32" w14:textId="1B26E622" w:rsidR="00BA12A5" w:rsidRPr="008B1060" w:rsidRDefault="008B1060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BA12A5" w:rsidRPr="008B106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07B46605" w14:textId="77777777" w:rsidR="00BA12A5" w:rsidRPr="00A52DD8" w:rsidRDefault="00464A1C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 Prusa</w:t>
            </w:r>
          </w:p>
        </w:tc>
        <w:tc>
          <w:tcPr>
            <w:tcW w:w="851" w:type="dxa"/>
          </w:tcPr>
          <w:p w14:paraId="2EBA9407" w14:textId="77777777" w:rsidR="00BA12A5" w:rsidRPr="00A52DD8" w:rsidRDefault="00464A1C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7" w:type="dxa"/>
          </w:tcPr>
          <w:p w14:paraId="46CD8B96" w14:textId="52D1C226" w:rsidR="00BA12A5" w:rsidRPr="00A52DD8" w:rsidRDefault="008B106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276" w:type="dxa"/>
          </w:tcPr>
          <w:p w14:paraId="5670D86D" w14:textId="77777777" w:rsidR="00BA12A5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53,01</w:t>
            </w:r>
          </w:p>
          <w:p w14:paraId="422BACC2" w14:textId="14710210" w:rsidR="00BA12A5" w:rsidRPr="00A52DD8" w:rsidRDefault="008B1060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464A1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6,08</w:t>
            </w:r>
          </w:p>
        </w:tc>
        <w:tc>
          <w:tcPr>
            <w:tcW w:w="1842" w:type="dxa"/>
          </w:tcPr>
          <w:p w14:paraId="208F5C2E" w14:textId="77777777" w:rsidR="00BA12A5" w:rsidRDefault="00BA12A5" w:rsidP="00BA12A5"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dla nieruchomości prowadzona jest księga wieczysta </w:t>
            </w:r>
          </w:p>
        </w:tc>
        <w:tc>
          <w:tcPr>
            <w:tcW w:w="993" w:type="dxa"/>
          </w:tcPr>
          <w:p w14:paraId="36D0120D" w14:textId="77777777" w:rsidR="00BA12A5" w:rsidRPr="00A52DD8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781</w:t>
            </w:r>
          </w:p>
        </w:tc>
        <w:tc>
          <w:tcPr>
            <w:tcW w:w="1275" w:type="dxa"/>
          </w:tcPr>
          <w:p w14:paraId="67513F2F" w14:textId="77777777" w:rsidR="00BA12A5" w:rsidRPr="00A52DD8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276" w:type="dxa"/>
          </w:tcPr>
          <w:p w14:paraId="32F1CC56" w14:textId="77777777" w:rsidR="00BA12A5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14/6</w:t>
            </w:r>
          </w:p>
          <w:p w14:paraId="0138C60E" w14:textId="77777777" w:rsidR="00464A1C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14/7</w:t>
            </w:r>
          </w:p>
          <w:p w14:paraId="7A12AD25" w14:textId="77777777" w:rsidR="00464A1C" w:rsidRPr="00A52DD8" w:rsidRDefault="00464A1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14/8</w:t>
            </w:r>
          </w:p>
        </w:tc>
        <w:tc>
          <w:tcPr>
            <w:tcW w:w="1559" w:type="dxa"/>
          </w:tcPr>
          <w:p w14:paraId="39896F23" w14:textId="455830EC" w:rsidR="00BA12A5" w:rsidRPr="00A52DD8" w:rsidRDefault="008B106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62.339,00</w:t>
            </w:r>
          </w:p>
        </w:tc>
        <w:tc>
          <w:tcPr>
            <w:tcW w:w="1418" w:type="dxa"/>
          </w:tcPr>
          <w:p w14:paraId="6879591F" w14:textId="0DA1083E" w:rsidR="00BA12A5" w:rsidRPr="00A52DD8" w:rsidRDefault="008B106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5909</w:t>
            </w:r>
            <w:r w:rsidR="00464A1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/131813</w:t>
            </w:r>
          </w:p>
        </w:tc>
      </w:tr>
      <w:tr w:rsidR="008B1060" w:rsidRPr="00A52DD8" w14:paraId="2BA3CF9B" w14:textId="77777777" w:rsidTr="003D072F">
        <w:tc>
          <w:tcPr>
            <w:tcW w:w="562" w:type="dxa"/>
          </w:tcPr>
          <w:p w14:paraId="0328628C" w14:textId="258153BE" w:rsidR="008B1060" w:rsidRDefault="008B1060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1701" w:type="dxa"/>
          </w:tcPr>
          <w:p w14:paraId="3F594F27" w14:textId="5064B9A0" w:rsidR="008B1060" w:rsidRDefault="0063774C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Garbarska</w:t>
            </w:r>
          </w:p>
        </w:tc>
        <w:tc>
          <w:tcPr>
            <w:tcW w:w="851" w:type="dxa"/>
          </w:tcPr>
          <w:p w14:paraId="603E7125" w14:textId="737D2728" w:rsidR="008B1060" w:rsidRDefault="0063774C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567" w:type="dxa"/>
          </w:tcPr>
          <w:p w14:paraId="56879173" w14:textId="6C03435F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276" w:type="dxa"/>
          </w:tcPr>
          <w:p w14:paraId="6FE2E71F" w14:textId="77777777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42,64</w:t>
            </w:r>
          </w:p>
          <w:p w14:paraId="29E3D008" w14:textId="204B21CC" w:rsidR="0063774C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2,78</w:t>
            </w:r>
          </w:p>
        </w:tc>
        <w:tc>
          <w:tcPr>
            <w:tcW w:w="1842" w:type="dxa"/>
          </w:tcPr>
          <w:p w14:paraId="23B081EC" w14:textId="54BCF7D4" w:rsidR="008B1060" w:rsidRPr="002E16BE" w:rsidRDefault="0063774C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45750B5B" w14:textId="150E0DF2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2953</w:t>
            </w:r>
          </w:p>
        </w:tc>
        <w:tc>
          <w:tcPr>
            <w:tcW w:w="1275" w:type="dxa"/>
          </w:tcPr>
          <w:p w14:paraId="36418CFB" w14:textId="5D86A319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14:paraId="0BCA5ABE" w14:textId="01D7019E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162/16</w:t>
            </w:r>
          </w:p>
        </w:tc>
        <w:tc>
          <w:tcPr>
            <w:tcW w:w="1559" w:type="dxa"/>
          </w:tcPr>
          <w:p w14:paraId="6D07F187" w14:textId="43AADACB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56.73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6,80</w:t>
            </w:r>
          </w:p>
        </w:tc>
        <w:tc>
          <w:tcPr>
            <w:tcW w:w="1418" w:type="dxa"/>
          </w:tcPr>
          <w:p w14:paraId="64C9C552" w14:textId="0251DC79" w:rsidR="008B1060" w:rsidRDefault="0063774C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4542/377575</w:t>
            </w:r>
          </w:p>
        </w:tc>
      </w:tr>
      <w:tr w:rsidR="0036650B" w:rsidRPr="00A52DD8" w14:paraId="7691D3CB" w14:textId="77777777" w:rsidTr="003D072F">
        <w:tc>
          <w:tcPr>
            <w:tcW w:w="562" w:type="dxa"/>
          </w:tcPr>
          <w:p w14:paraId="16A6FC54" w14:textId="724AF40F" w:rsidR="0036650B" w:rsidRDefault="0036650B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3. </w:t>
            </w:r>
          </w:p>
        </w:tc>
        <w:tc>
          <w:tcPr>
            <w:tcW w:w="1701" w:type="dxa"/>
          </w:tcPr>
          <w:p w14:paraId="1F2AD9AA" w14:textId="6A483341" w:rsidR="0036650B" w:rsidRDefault="0036650B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Kwiatowa</w:t>
            </w:r>
          </w:p>
        </w:tc>
        <w:tc>
          <w:tcPr>
            <w:tcW w:w="851" w:type="dxa"/>
          </w:tcPr>
          <w:p w14:paraId="49ED1C9C" w14:textId="1B3C2C7F" w:rsidR="0036650B" w:rsidRDefault="0036650B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67" w:type="dxa"/>
          </w:tcPr>
          <w:p w14:paraId="286F5BF3" w14:textId="4DBA989F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276" w:type="dxa"/>
          </w:tcPr>
          <w:p w14:paraId="5327337F" w14:textId="375C00B6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46,32</w:t>
            </w:r>
          </w:p>
        </w:tc>
        <w:tc>
          <w:tcPr>
            <w:tcW w:w="1842" w:type="dxa"/>
          </w:tcPr>
          <w:p w14:paraId="21EF6E26" w14:textId="366439D2" w:rsidR="0036650B" w:rsidRPr="002E16BE" w:rsidRDefault="0036650B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</w:t>
            </w:r>
            <w:r w:rsidR="003317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 są dwie</w:t>
            </w: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księg</w:t>
            </w:r>
            <w:r w:rsidR="003317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</w:t>
            </w: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wieczyst</w:t>
            </w:r>
            <w:r w:rsidR="003317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993" w:type="dxa"/>
          </w:tcPr>
          <w:p w14:paraId="79616791" w14:textId="0D9A401C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1538</w:t>
            </w:r>
          </w:p>
        </w:tc>
        <w:tc>
          <w:tcPr>
            <w:tcW w:w="1275" w:type="dxa"/>
          </w:tcPr>
          <w:p w14:paraId="28CF159F" w14:textId="41108993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276" w:type="dxa"/>
          </w:tcPr>
          <w:p w14:paraId="41097A4A" w14:textId="77777777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217/1</w:t>
            </w:r>
          </w:p>
          <w:p w14:paraId="65214524" w14:textId="77777777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217/2</w:t>
            </w:r>
          </w:p>
          <w:p w14:paraId="2E433E44" w14:textId="77777777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218/3</w:t>
            </w:r>
          </w:p>
          <w:p w14:paraId="3460DA82" w14:textId="77777777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218/4</w:t>
            </w:r>
          </w:p>
          <w:p w14:paraId="2B7D36A0" w14:textId="51977AE5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218/5</w:t>
            </w:r>
          </w:p>
        </w:tc>
        <w:tc>
          <w:tcPr>
            <w:tcW w:w="1559" w:type="dxa"/>
          </w:tcPr>
          <w:p w14:paraId="7DA564FF" w14:textId="626DBFEF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61.04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5,60</w:t>
            </w:r>
          </w:p>
        </w:tc>
        <w:tc>
          <w:tcPr>
            <w:tcW w:w="1418" w:type="dxa"/>
          </w:tcPr>
          <w:p w14:paraId="4D2098C6" w14:textId="6E535648" w:rsidR="0036650B" w:rsidRDefault="003665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4632/74267</w:t>
            </w:r>
          </w:p>
        </w:tc>
      </w:tr>
      <w:tr w:rsidR="002E4B90" w:rsidRPr="00A52DD8" w14:paraId="4900F517" w14:textId="77777777" w:rsidTr="003D072F">
        <w:tc>
          <w:tcPr>
            <w:tcW w:w="562" w:type="dxa"/>
          </w:tcPr>
          <w:p w14:paraId="3C49BEF4" w14:textId="075D207B" w:rsidR="002E4B90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  <w:r w:rsidR="002E4B9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701" w:type="dxa"/>
          </w:tcPr>
          <w:p w14:paraId="742F5B0C" w14:textId="3F12C9B0" w:rsidR="002E4B90" w:rsidRDefault="002E4B90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Pawlikowskiego</w:t>
            </w:r>
          </w:p>
        </w:tc>
        <w:tc>
          <w:tcPr>
            <w:tcW w:w="851" w:type="dxa"/>
          </w:tcPr>
          <w:p w14:paraId="57C4D557" w14:textId="4ED03A5B" w:rsidR="002E4B90" w:rsidRDefault="002E4B90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7" w:type="dxa"/>
          </w:tcPr>
          <w:p w14:paraId="35395FB8" w14:textId="44ED5A92" w:rsidR="002E4B90" w:rsidRDefault="002E4B9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76" w:type="dxa"/>
          </w:tcPr>
          <w:p w14:paraId="223803CC" w14:textId="77777777" w:rsidR="002E4B90" w:rsidRDefault="002E4B9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43,27</w:t>
            </w:r>
          </w:p>
          <w:p w14:paraId="7519EC02" w14:textId="13F433CA" w:rsidR="002E4B90" w:rsidRDefault="002E4B9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8,14</w:t>
            </w:r>
          </w:p>
        </w:tc>
        <w:tc>
          <w:tcPr>
            <w:tcW w:w="1842" w:type="dxa"/>
          </w:tcPr>
          <w:p w14:paraId="7E800494" w14:textId="6329E81A" w:rsidR="002E4B90" w:rsidRPr="002E16BE" w:rsidRDefault="00811139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103CABB6" w14:textId="740DE9A5" w:rsidR="002E4B90" w:rsidRDefault="00811139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1070</w:t>
            </w:r>
          </w:p>
        </w:tc>
        <w:tc>
          <w:tcPr>
            <w:tcW w:w="1275" w:type="dxa"/>
          </w:tcPr>
          <w:p w14:paraId="02942808" w14:textId="4BBE66EA" w:rsidR="002E4B90" w:rsidRDefault="00811139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14:paraId="08D07641" w14:textId="7E4B3C04" w:rsidR="002E4B90" w:rsidRDefault="00811139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143/113</w:t>
            </w:r>
          </w:p>
        </w:tc>
        <w:tc>
          <w:tcPr>
            <w:tcW w:w="1559" w:type="dxa"/>
          </w:tcPr>
          <w:p w14:paraId="405549B2" w14:textId="73A5D437" w:rsidR="002E4B90" w:rsidRDefault="00811139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38.77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0,50</w:t>
            </w:r>
          </w:p>
        </w:tc>
        <w:tc>
          <w:tcPr>
            <w:tcW w:w="1418" w:type="dxa"/>
          </w:tcPr>
          <w:p w14:paraId="22F91756" w14:textId="58BCED2E" w:rsidR="002E4B90" w:rsidRDefault="00811139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5141/150218</w:t>
            </w:r>
          </w:p>
        </w:tc>
      </w:tr>
      <w:tr w:rsidR="00AC3005" w:rsidRPr="00A52DD8" w14:paraId="5DD6D243" w14:textId="77777777" w:rsidTr="003D072F">
        <w:tc>
          <w:tcPr>
            <w:tcW w:w="562" w:type="dxa"/>
          </w:tcPr>
          <w:p w14:paraId="2947D407" w14:textId="7E709575" w:rsidR="00AC3005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  <w:r w:rsidR="00AC30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701" w:type="dxa"/>
          </w:tcPr>
          <w:p w14:paraId="439DCA2A" w14:textId="45C4A155" w:rsidR="00AC3005" w:rsidRDefault="00AC300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Próchnika </w:t>
            </w:r>
          </w:p>
        </w:tc>
        <w:tc>
          <w:tcPr>
            <w:tcW w:w="851" w:type="dxa"/>
          </w:tcPr>
          <w:p w14:paraId="17617AE3" w14:textId="43F8ABFC" w:rsidR="00AC3005" w:rsidRDefault="00AC3005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3/5</w:t>
            </w:r>
          </w:p>
        </w:tc>
        <w:tc>
          <w:tcPr>
            <w:tcW w:w="567" w:type="dxa"/>
          </w:tcPr>
          <w:p w14:paraId="11B410D6" w14:textId="06B4D163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276" w:type="dxa"/>
          </w:tcPr>
          <w:p w14:paraId="43F6A853" w14:textId="579A3A63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39,39</w:t>
            </w:r>
          </w:p>
        </w:tc>
        <w:tc>
          <w:tcPr>
            <w:tcW w:w="1842" w:type="dxa"/>
          </w:tcPr>
          <w:p w14:paraId="68A45609" w14:textId="159F0CB5" w:rsidR="00AC3005" w:rsidRPr="002E16BE" w:rsidRDefault="00AC300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038587F7" w14:textId="07CD6846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1134</w:t>
            </w:r>
          </w:p>
        </w:tc>
        <w:tc>
          <w:tcPr>
            <w:tcW w:w="1275" w:type="dxa"/>
          </w:tcPr>
          <w:p w14:paraId="34BDC966" w14:textId="4088BC70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276" w:type="dxa"/>
          </w:tcPr>
          <w:p w14:paraId="6FE43082" w14:textId="1BA8768F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311</w:t>
            </w:r>
          </w:p>
        </w:tc>
        <w:tc>
          <w:tcPr>
            <w:tcW w:w="1559" w:type="dxa"/>
          </w:tcPr>
          <w:p w14:paraId="2025DEFE" w14:textId="5E5358DF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27.17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8,25</w:t>
            </w:r>
          </w:p>
        </w:tc>
        <w:tc>
          <w:tcPr>
            <w:tcW w:w="1418" w:type="dxa"/>
          </w:tcPr>
          <w:p w14:paraId="67E8822C" w14:textId="3C2FC37D" w:rsidR="00AC3005" w:rsidRDefault="00AC300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3939/399031</w:t>
            </w:r>
          </w:p>
        </w:tc>
      </w:tr>
      <w:tr w:rsidR="00B87C36" w:rsidRPr="00A52DD8" w14:paraId="1CFA68CF" w14:textId="77777777" w:rsidTr="003D072F">
        <w:tc>
          <w:tcPr>
            <w:tcW w:w="562" w:type="dxa"/>
          </w:tcPr>
          <w:p w14:paraId="6161B1CC" w14:textId="1C677BBC" w:rsidR="00B87C36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  <w:r w:rsidR="00B87C3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7BEEDB1D" w14:textId="04D2BB7F" w:rsidR="00B87C36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Sienkiewicza</w:t>
            </w:r>
          </w:p>
        </w:tc>
        <w:tc>
          <w:tcPr>
            <w:tcW w:w="851" w:type="dxa"/>
          </w:tcPr>
          <w:p w14:paraId="1558D8FB" w14:textId="236FB9E6" w:rsidR="00B87C36" w:rsidRDefault="00B87C36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67" w:type="dxa"/>
          </w:tcPr>
          <w:p w14:paraId="0C88C8F6" w14:textId="103B8054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</w:tcPr>
          <w:p w14:paraId="76924C8C" w14:textId="3074611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49,40</w:t>
            </w:r>
          </w:p>
        </w:tc>
        <w:tc>
          <w:tcPr>
            <w:tcW w:w="1842" w:type="dxa"/>
          </w:tcPr>
          <w:p w14:paraId="658F8620" w14:textId="06B6EEF9" w:rsidR="00B87C36" w:rsidRPr="002E16BE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4E196FC9" w14:textId="10E8CB80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1178</w:t>
            </w:r>
          </w:p>
        </w:tc>
        <w:tc>
          <w:tcPr>
            <w:tcW w:w="1275" w:type="dxa"/>
          </w:tcPr>
          <w:p w14:paraId="40E25D04" w14:textId="4DF2848A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276" w:type="dxa"/>
          </w:tcPr>
          <w:p w14:paraId="47174AFA" w14:textId="577DFC2E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93/9</w:t>
            </w:r>
          </w:p>
        </w:tc>
        <w:tc>
          <w:tcPr>
            <w:tcW w:w="1559" w:type="dxa"/>
          </w:tcPr>
          <w:p w14:paraId="63A44191" w14:textId="008B7928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46.21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4,90</w:t>
            </w:r>
          </w:p>
        </w:tc>
        <w:tc>
          <w:tcPr>
            <w:tcW w:w="1418" w:type="dxa"/>
          </w:tcPr>
          <w:p w14:paraId="2F745555" w14:textId="4187F97E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4940/137058</w:t>
            </w:r>
          </w:p>
        </w:tc>
      </w:tr>
      <w:tr w:rsidR="00B87C36" w:rsidRPr="00A52DD8" w14:paraId="0B6D28EC" w14:textId="77777777" w:rsidTr="003D072F">
        <w:tc>
          <w:tcPr>
            <w:tcW w:w="562" w:type="dxa"/>
          </w:tcPr>
          <w:p w14:paraId="4DE0AC9C" w14:textId="613AEA81" w:rsidR="00B87C36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  <w:r w:rsidR="00B87C3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3F4AAE1F" w14:textId="13C4E07D" w:rsidR="00B87C36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Szmidta</w:t>
            </w:r>
          </w:p>
        </w:tc>
        <w:tc>
          <w:tcPr>
            <w:tcW w:w="851" w:type="dxa"/>
          </w:tcPr>
          <w:p w14:paraId="2F069FBF" w14:textId="2062DACF" w:rsidR="00B87C36" w:rsidRDefault="00B87C36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67" w:type="dxa"/>
          </w:tcPr>
          <w:p w14:paraId="2C2B3CFA" w14:textId="0951B036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276" w:type="dxa"/>
          </w:tcPr>
          <w:p w14:paraId="67EB3590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42,70</w:t>
            </w:r>
          </w:p>
          <w:p w14:paraId="11CF0D74" w14:textId="7B03D720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2,10</w:t>
            </w:r>
          </w:p>
        </w:tc>
        <w:tc>
          <w:tcPr>
            <w:tcW w:w="1842" w:type="dxa"/>
          </w:tcPr>
          <w:p w14:paraId="4F43CB52" w14:textId="1F5BE06B" w:rsidR="00B87C36" w:rsidRPr="002E16BE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 są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dwie</w:t>
            </w: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księg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</w:t>
            </w: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wieczyst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993" w:type="dxa"/>
          </w:tcPr>
          <w:p w14:paraId="76DBDAC2" w14:textId="0DF0EED1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829</w:t>
            </w:r>
          </w:p>
        </w:tc>
        <w:tc>
          <w:tcPr>
            <w:tcW w:w="1275" w:type="dxa"/>
          </w:tcPr>
          <w:p w14:paraId="6B6439BD" w14:textId="6928B406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14:paraId="379ABE0F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162/27</w:t>
            </w:r>
          </w:p>
          <w:p w14:paraId="474D8350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162/28</w:t>
            </w:r>
          </w:p>
          <w:p w14:paraId="50E0BD4C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162/29</w:t>
            </w:r>
          </w:p>
          <w:p w14:paraId="11BE6901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164/1</w:t>
            </w:r>
          </w:p>
          <w:p w14:paraId="7F07EBD6" w14:textId="385C4429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164/2</w:t>
            </w:r>
          </w:p>
        </w:tc>
        <w:tc>
          <w:tcPr>
            <w:tcW w:w="1559" w:type="dxa"/>
          </w:tcPr>
          <w:p w14:paraId="6DEF6B66" w14:textId="1857B74E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75.58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0,70</w:t>
            </w:r>
          </w:p>
        </w:tc>
        <w:tc>
          <w:tcPr>
            <w:tcW w:w="1418" w:type="dxa"/>
          </w:tcPr>
          <w:p w14:paraId="14F80F3C" w14:textId="525C554F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4480/123180</w:t>
            </w:r>
          </w:p>
        </w:tc>
      </w:tr>
      <w:tr w:rsidR="00B87C36" w:rsidRPr="00A52DD8" w14:paraId="4DE42E24" w14:textId="77777777" w:rsidTr="003D072F">
        <w:tc>
          <w:tcPr>
            <w:tcW w:w="562" w:type="dxa"/>
          </w:tcPr>
          <w:p w14:paraId="691E2B4A" w14:textId="7C4BA55B" w:rsidR="00B87C36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  <w:r w:rsidR="00B87C3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456FAD52" w14:textId="21E7720B" w:rsidR="00B87C36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Szmidta</w:t>
            </w:r>
          </w:p>
        </w:tc>
        <w:tc>
          <w:tcPr>
            <w:tcW w:w="851" w:type="dxa"/>
          </w:tcPr>
          <w:p w14:paraId="6858EACB" w14:textId="1C8D6935" w:rsidR="00B87C36" w:rsidRDefault="00B87C36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67" w:type="dxa"/>
          </w:tcPr>
          <w:p w14:paraId="36345CF1" w14:textId="2F300732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14:paraId="11DE524F" w14:textId="3E5EE5B0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40,72</w:t>
            </w:r>
          </w:p>
        </w:tc>
        <w:tc>
          <w:tcPr>
            <w:tcW w:w="1842" w:type="dxa"/>
          </w:tcPr>
          <w:p w14:paraId="1908627D" w14:textId="319768E3" w:rsidR="00B87C36" w:rsidRPr="002E16BE" w:rsidRDefault="00B87C3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71B71B51" w14:textId="52DEE499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1751</w:t>
            </w:r>
          </w:p>
        </w:tc>
        <w:tc>
          <w:tcPr>
            <w:tcW w:w="1275" w:type="dxa"/>
          </w:tcPr>
          <w:p w14:paraId="189FDE53" w14:textId="02688AFF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14:paraId="392331A9" w14:textId="77777777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162/30</w:t>
            </w:r>
          </w:p>
          <w:p w14:paraId="4820DF35" w14:textId="6365BA69" w:rsidR="00B87C36" w:rsidRDefault="00B87C3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162/31</w:t>
            </w:r>
          </w:p>
        </w:tc>
        <w:tc>
          <w:tcPr>
            <w:tcW w:w="1559" w:type="dxa"/>
          </w:tcPr>
          <w:p w14:paraId="301FD1EA" w14:textId="4B21E54D" w:rsidR="00B87C36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53.5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49,30</w:t>
            </w:r>
          </w:p>
        </w:tc>
        <w:tc>
          <w:tcPr>
            <w:tcW w:w="1418" w:type="dxa"/>
          </w:tcPr>
          <w:p w14:paraId="4FC4D9CB" w14:textId="57CE2E42" w:rsidR="00B87C36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4072/323000</w:t>
            </w:r>
          </w:p>
        </w:tc>
      </w:tr>
      <w:tr w:rsidR="000F5B45" w:rsidRPr="00A52DD8" w14:paraId="7EFC8107" w14:textId="77777777" w:rsidTr="003D072F">
        <w:tc>
          <w:tcPr>
            <w:tcW w:w="562" w:type="dxa"/>
          </w:tcPr>
          <w:p w14:paraId="5FA57B29" w14:textId="68C932F9" w:rsidR="000F5B45" w:rsidRDefault="00AB421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</w:t>
            </w:r>
            <w:r w:rsidR="000F5B4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6A72C0D7" w14:textId="0DAC873E" w:rsidR="000F5B45" w:rsidRDefault="000F5B4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Wronia </w:t>
            </w:r>
          </w:p>
        </w:tc>
        <w:tc>
          <w:tcPr>
            <w:tcW w:w="851" w:type="dxa"/>
          </w:tcPr>
          <w:p w14:paraId="4F5CD5FD" w14:textId="0A8BC5ED" w:rsidR="000F5B45" w:rsidRDefault="000F5B45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67" w:type="dxa"/>
          </w:tcPr>
          <w:p w14:paraId="378A3B9A" w14:textId="19C9D0F0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276" w:type="dxa"/>
          </w:tcPr>
          <w:p w14:paraId="45EC1E63" w14:textId="77777777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48,17</w:t>
            </w:r>
          </w:p>
          <w:p w14:paraId="4D1D63FA" w14:textId="744CA993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2,85</w:t>
            </w:r>
          </w:p>
        </w:tc>
        <w:tc>
          <w:tcPr>
            <w:tcW w:w="1842" w:type="dxa"/>
          </w:tcPr>
          <w:p w14:paraId="7B915046" w14:textId="0D88BFB3" w:rsidR="000F5B45" w:rsidRPr="002E16BE" w:rsidRDefault="000F5B4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10C18132" w14:textId="6C16D8D5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4851</w:t>
            </w:r>
          </w:p>
        </w:tc>
        <w:tc>
          <w:tcPr>
            <w:tcW w:w="1275" w:type="dxa"/>
          </w:tcPr>
          <w:p w14:paraId="6A862710" w14:textId="074B4DA3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276" w:type="dxa"/>
          </w:tcPr>
          <w:p w14:paraId="37959117" w14:textId="5EB1699F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2/39</w:t>
            </w:r>
          </w:p>
        </w:tc>
        <w:tc>
          <w:tcPr>
            <w:tcW w:w="1559" w:type="dxa"/>
          </w:tcPr>
          <w:p w14:paraId="7FEBF7FE" w14:textId="0BBB4E7F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53.467,00</w:t>
            </w:r>
          </w:p>
        </w:tc>
        <w:tc>
          <w:tcPr>
            <w:tcW w:w="1418" w:type="dxa"/>
          </w:tcPr>
          <w:p w14:paraId="1A95C6E8" w14:textId="732B01DC" w:rsidR="000F5B45" w:rsidRDefault="000F5B4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5102/348802</w:t>
            </w:r>
          </w:p>
        </w:tc>
      </w:tr>
      <w:tr w:rsidR="00697356" w:rsidRPr="00A52DD8" w14:paraId="1D82BE21" w14:textId="77777777" w:rsidTr="003D072F">
        <w:tc>
          <w:tcPr>
            <w:tcW w:w="562" w:type="dxa"/>
          </w:tcPr>
          <w:p w14:paraId="4AC73A74" w14:textId="0FD991F8" w:rsidR="00697356" w:rsidRDefault="00697356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AB421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581A5219" w14:textId="5CABBA07" w:rsidR="00697356" w:rsidRDefault="0069735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Wronia</w:t>
            </w:r>
          </w:p>
        </w:tc>
        <w:tc>
          <w:tcPr>
            <w:tcW w:w="851" w:type="dxa"/>
          </w:tcPr>
          <w:p w14:paraId="04CC80BF" w14:textId="54418D6E" w:rsidR="00697356" w:rsidRDefault="00697356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67" w:type="dxa"/>
          </w:tcPr>
          <w:p w14:paraId="3473D5F0" w14:textId="124C5A41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276" w:type="dxa"/>
          </w:tcPr>
          <w:p w14:paraId="41992302" w14:textId="77777777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48,17</w:t>
            </w:r>
          </w:p>
          <w:p w14:paraId="5AE314A7" w14:textId="77189C55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6,00</w:t>
            </w:r>
          </w:p>
        </w:tc>
        <w:tc>
          <w:tcPr>
            <w:tcW w:w="1842" w:type="dxa"/>
          </w:tcPr>
          <w:p w14:paraId="549C3AE9" w14:textId="67854811" w:rsidR="00697356" w:rsidRPr="002E16BE" w:rsidRDefault="00697356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088CDA3C" w14:textId="1F4C2E24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4851</w:t>
            </w:r>
          </w:p>
        </w:tc>
        <w:tc>
          <w:tcPr>
            <w:tcW w:w="1275" w:type="dxa"/>
          </w:tcPr>
          <w:p w14:paraId="1E9CDE41" w14:textId="466388B8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276" w:type="dxa"/>
          </w:tcPr>
          <w:p w14:paraId="03072EC5" w14:textId="16891854" w:rsidR="00697356" w:rsidRDefault="00697356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2/39</w:t>
            </w:r>
          </w:p>
        </w:tc>
        <w:tc>
          <w:tcPr>
            <w:tcW w:w="1559" w:type="dxa"/>
          </w:tcPr>
          <w:p w14:paraId="4599F629" w14:textId="32A7369A" w:rsidR="00697356" w:rsidRDefault="007B0EE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53.7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69,25</w:t>
            </w:r>
          </w:p>
        </w:tc>
        <w:tc>
          <w:tcPr>
            <w:tcW w:w="1418" w:type="dxa"/>
          </w:tcPr>
          <w:p w14:paraId="3E855E62" w14:textId="0EB7FDC1" w:rsidR="00697356" w:rsidRDefault="007B0EE0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5417/348802</w:t>
            </w:r>
          </w:p>
        </w:tc>
      </w:tr>
      <w:tr w:rsidR="00954682" w:rsidRPr="00A52DD8" w14:paraId="414639E0" w14:textId="77777777" w:rsidTr="003D072F">
        <w:tc>
          <w:tcPr>
            <w:tcW w:w="562" w:type="dxa"/>
          </w:tcPr>
          <w:p w14:paraId="5C96EB5A" w14:textId="4D991AAF" w:rsidR="00954682" w:rsidRDefault="00954682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AB421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24CFCD70" w14:textId="75987F82" w:rsidR="00954682" w:rsidRDefault="00574D0B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Wysoka </w:t>
            </w:r>
          </w:p>
        </w:tc>
        <w:tc>
          <w:tcPr>
            <w:tcW w:w="851" w:type="dxa"/>
          </w:tcPr>
          <w:p w14:paraId="53091130" w14:textId="61CD264B" w:rsidR="00954682" w:rsidRDefault="00574D0B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44/46</w:t>
            </w:r>
          </w:p>
        </w:tc>
        <w:tc>
          <w:tcPr>
            <w:tcW w:w="567" w:type="dxa"/>
          </w:tcPr>
          <w:p w14:paraId="1DE52D90" w14:textId="24ADD15E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276" w:type="dxa"/>
          </w:tcPr>
          <w:p w14:paraId="7C11BFF4" w14:textId="2359F07B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37,94</w:t>
            </w:r>
          </w:p>
        </w:tc>
        <w:tc>
          <w:tcPr>
            <w:tcW w:w="1842" w:type="dxa"/>
          </w:tcPr>
          <w:p w14:paraId="4FFE0141" w14:textId="3ED8B122" w:rsidR="00954682" w:rsidRPr="002E16BE" w:rsidRDefault="00574D0B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5E830024" w14:textId="44776DD8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4463</w:t>
            </w:r>
          </w:p>
        </w:tc>
        <w:tc>
          <w:tcPr>
            <w:tcW w:w="1275" w:type="dxa"/>
          </w:tcPr>
          <w:p w14:paraId="62A943A3" w14:textId="72F67FA4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276" w:type="dxa"/>
          </w:tcPr>
          <w:p w14:paraId="637AF791" w14:textId="77777777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457/3</w:t>
            </w:r>
          </w:p>
          <w:p w14:paraId="6B614B82" w14:textId="77777777" w:rsidR="00574D0B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457/4</w:t>
            </w:r>
          </w:p>
          <w:p w14:paraId="439E3147" w14:textId="77777777" w:rsidR="00574D0B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457/5</w:t>
            </w:r>
          </w:p>
          <w:p w14:paraId="0D3E5E9C" w14:textId="77777777" w:rsidR="00574D0B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457/6</w:t>
            </w:r>
          </w:p>
          <w:p w14:paraId="1294A6E6" w14:textId="57C4FCCA" w:rsidR="00574D0B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457/7</w:t>
            </w:r>
          </w:p>
        </w:tc>
        <w:tc>
          <w:tcPr>
            <w:tcW w:w="1559" w:type="dxa"/>
          </w:tcPr>
          <w:p w14:paraId="6BD3817F" w14:textId="3A180969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35.93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7,50</w:t>
            </w:r>
          </w:p>
        </w:tc>
        <w:tc>
          <w:tcPr>
            <w:tcW w:w="1418" w:type="dxa"/>
          </w:tcPr>
          <w:p w14:paraId="2C1BCAF7" w14:textId="4BCE02EE" w:rsidR="00954682" w:rsidRDefault="00574D0B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3794/430600</w:t>
            </w:r>
          </w:p>
        </w:tc>
      </w:tr>
      <w:tr w:rsidR="00954682" w:rsidRPr="00A52DD8" w14:paraId="0FBEC41C" w14:textId="77777777" w:rsidTr="003D072F">
        <w:tc>
          <w:tcPr>
            <w:tcW w:w="562" w:type="dxa"/>
          </w:tcPr>
          <w:p w14:paraId="44752191" w14:textId="45A1226F" w:rsidR="00954682" w:rsidRDefault="00954682" w:rsidP="00BA12A5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AB421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</w:tcPr>
          <w:p w14:paraId="5C95A18C" w14:textId="34987D71" w:rsidR="00954682" w:rsidRDefault="00FB4CA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Wysoka </w:t>
            </w:r>
          </w:p>
        </w:tc>
        <w:tc>
          <w:tcPr>
            <w:tcW w:w="851" w:type="dxa"/>
          </w:tcPr>
          <w:p w14:paraId="73636AF2" w14:textId="7F32C2C6" w:rsidR="00954682" w:rsidRDefault="00FB4CA5" w:rsidP="00464A1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44/46</w:t>
            </w:r>
          </w:p>
        </w:tc>
        <w:tc>
          <w:tcPr>
            <w:tcW w:w="567" w:type="dxa"/>
          </w:tcPr>
          <w:p w14:paraId="480AC61E" w14:textId="670BE2A1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276" w:type="dxa"/>
          </w:tcPr>
          <w:p w14:paraId="605F3EA5" w14:textId="35663E30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48,17</w:t>
            </w:r>
          </w:p>
        </w:tc>
        <w:tc>
          <w:tcPr>
            <w:tcW w:w="1842" w:type="dxa"/>
          </w:tcPr>
          <w:p w14:paraId="40F3204D" w14:textId="3F45F032" w:rsidR="00954682" w:rsidRPr="002E16BE" w:rsidRDefault="00FB4CA5" w:rsidP="00BA12A5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16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nieruchomości prowadzona jest księga wieczysta</w:t>
            </w:r>
          </w:p>
        </w:tc>
        <w:tc>
          <w:tcPr>
            <w:tcW w:w="993" w:type="dxa"/>
          </w:tcPr>
          <w:p w14:paraId="4A2AF414" w14:textId="7337A04D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4463</w:t>
            </w:r>
          </w:p>
        </w:tc>
        <w:tc>
          <w:tcPr>
            <w:tcW w:w="1275" w:type="dxa"/>
          </w:tcPr>
          <w:p w14:paraId="6CE26F64" w14:textId="7B190233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276" w:type="dxa"/>
          </w:tcPr>
          <w:p w14:paraId="47BC08BE" w14:textId="77777777" w:rsidR="00FB4CA5" w:rsidRDefault="00FB4CA5" w:rsidP="00FB4C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457/3</w:t>
            </w:r>
          </w:p>
          <w:p w14:paraId="13A849DA" w14:textId="77777777" w:rsidR="00FB4CA5" w:rsidRDefault="00FB4CA5" w:rsidP="00FB4C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457/4</w:t>
            </w:r>
          </w:p>
          <w:p w14:paraId="3A25E818" w14:textId="77777777" w:rsidR="00FB4CA5" w:rsidRDefault="00FB4CA5" w:rsidP="00FB4C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457/5</w:t>
            </w:r>
          </w:p>
          <w:p w14:paraId="5B45A786" w14:textId="77777777" w:rsidR="00FB4CA5" w:rsidRDefault="00FB4CA5" w:rsidP="00FB4C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457/6</w:t>
            </w:r>
          </w:p>
          <w:p w14:paraId="45D83E26" w14:textId="1A38B279" w:rsidR="00954682" w:rsidRDefault="00FB4CA5" w:rsidP="00FB4C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457/7</w:t>
            </w:r>
          </w:p>
        </w:tc>
        <w:tc>
          <w:tcPr>
            <w:tcW w:w="1559" w:type="dxa"/>
          </w:tcPr>
          <w:p w14:paraId="13D50429" w14:textId="69EA6E82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45.9</w:t>
            </w:r>
            <w:r w:rsidR="00AB421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09,50</w:t>
            </w:r>
          </w:p>
        </w:tc>
        <w:tc>
          <w:tcPr>
            <w:tcW w:w="1418" w:type="dxa"/>
          </w:tcPr>
          <w:p w14:paraId="6E0D4FE4" w14:textId="39D33DBE" w:rsidR="00954682" w:rsidRDefault="00FB4CA5" w:rsidP="00BA12A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4817/430600</w:t>
            </w:r>
          </w:p>
        </w:tc>
      </w:tr>
    </w:tbl>
    <w:p w14:paraId="71429240" w14:textId="77777777" w:rsidR="00B33D88" w:rsidRDefault="00B33D88" w:rsidP="003D072F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48337E" w14:textId="4D645DB5" w:rsidR="0093238A" w:rsidRPr="00A52DD8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A52DD8">
        <w:rPr>
          <w:rFonts w:ascii="Arial" w:hAnsi="Arial" w:cs="Arial"/>
          <w:sz w:val="20"/>
          <w:szCs w:val="20"/>
        </w:rPr>
        <w:t>Opis nieruchomości – lokal mieszkalny.</w:t>
      </w:r>
    </w:p>
    <w:p w14:paraId="6FEC4ADA" w14:textId="77777777" w:rsidR="0093238A" w:rsidRPr="00A52DD8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A52DD8">
        <w:rPr>
          <w:rFonts w:ascii="Arial" w:hAnsi="Arial" w:cs="Arial"/>
          <w:sz w:val="20"/>
          <w:szCs w:val="20"/>
        </w:rPr>
        <w:t xml:space="preserve">Przeznaczenie nieruchomości </w:t>
      </w:r>
      <w:r>
        <w:rPr>
          <w:rFonts w:ascii="Arial" w:hAnsi="Arial" w:cs="Arial"/>
          <w:sz w:val="20"/>
          <w:szCs w:val="20"/>
        </w:rPr>
        <w:t xml:space="preserve">w miejscowym planie zagospodarowania przestrzennego i sposób jej zagospodarowania: brak planu, </w:t>
      </w:r>
      <w:r w:rsidRPr="00A52DD8">
        <w:rPr>
          <w:rFonts w:ascii="Arial" w:hAnsi="Arial" w:cs="Arial"/>
          <w:sz w:val="20"/>
          <w:szCs w:val="20"/>
        </w:rPr>
        <w:t>funkcja mieszkalna.</w:t>
      </w:r>
    </w:p>
    <w:p w14:paraId="5700847B" w14:textId="66C96DFA" w:rsidR="0093238A" w:rsidRPr="00A52DD8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A52DD8">
        <w:rPr>
          <w:rFonts w:ascii="Arial" w:hAnsi="Arial" w:cs="Arial"/>
          <w:sz w:val="20"/>
          <w:szCs w:val="20"/>
        </w:rPr>
        <w:t>Termin zagospodarowania – nie dotyczy.</w:t>
      </w:r>
    </w:p>
    <w:p w14:paraId="49E7431E" w14:textId="77777777" w:rsidR="0093238A" w:rsidRPr="00A52DD8" w:rsidRDefault="00616247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Zbycie lokalu mieszkalnego wraz z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udziałem w prawie do gruntu </w:t>
      </w:r>
      <w:r w:rsidR="00797916">
        <w:rPr>
          <w:rFonts w:ascii="Arial" w:hAnsi="Arial" w:cs="Arial"/>
          <w:color w:val="000000" w:themeColor="text1"/>
          <w:sz w:val="20"/>
          <w:szCs w:val="20"/>
        </w:rPr>
        <w:t xml:space="preserve">prowadzone jest wg </w:t>
      </w:r>
      <w:r>
        <w:rPr>
          <w:rFonts w:ascii="Arial" w:hAnsi="Arial" w:cs="Arial"/>
          <w:sz w:val="20"/>
          <w:szCs w:val="20"/>
        </w:rPr>
        <w:t>zasad</w:t>
      </w:r>
      <w:r w:rsidR="0093238A">
        <w:rPr>
          <w:rFonts w:ascii="Arial" w:hAnsi="Arial" w:cs="Arial"/>
          <w:sz w:val="20"/>
          <w:szCs w:val="20"/>
        </w:rPr>
        <w:t xml:space="preserve"> wynikających</w:t>
      </w:r>
      <w:r w:rsidR="00810D3A">
        <w:rPr>
          <w:rFonts w:ascii="Arial" w:hAnsi="Arial" w:cs="Arial"/>
          <w:sz w:val="20"/>
          <w:szCs w:val="20"/>
        </w:rPr>
        <w:t xml:space="preserve"> z Uchwały Nr X/136/24 Rady Miasta Piotrkowa Trybunalskiego z dnia 19 grudnia 2024 roku w sprawie zasad bezprzetargowej sprzedaży lokali mieszkalnych i budynków jednorodzinnych, warunków udzielania i wysokości stawek procentowych bonifikat oraz stawek oprocentowania przy rozłożeniu na raty ceny sprzedaży lokalu mieszkalnego</w:t>
      </w:r>
      <w:r w:rsidR="0093238A" w:rsidRPr="00A52DD8">
        <w:rPr>
          <w:rFonts w:ascii="Arial" w:hAnsi="Arial" w:cs="Arial"/>
          <w:sz w:val="20"/>
          <w:szCs w:val="20"/>
        </w:rPr>
        <w:t xml:space="preserve"> oraz kosztów </w:t>
      </w:r>
      <w:r w:rsidR="0093238A" w:rsidRPr="00A52DD8">
        <w:rPr>
          <w:rFonts w:ascii="Arial" w:eastAsia="Times New Roman" w:hAnsi="Arial" w:cs="Arial"/>
          <w:sz w:val="20"/>
          <w:szCs w:val="20"/>
          <w:lang w:eastAsia="pl-PL"/>
        </w:rPr>
        <w:t>przygotowania nieruchomości do zbycia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806A6F8" w14:textId="34C3DDD7" w:rsidR="0093238A" w:rsidRPr="00A52DD8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A52DD8">
        <w:rPr>
          <w:rFonts w:ascii="Arial" w:hAnsi="Arial" w:cs="Arial"/>
          <w:color w:val="000000" w:themeColor="text1"/>
          <w:sz w:val="20"/>
          <w:szCs w:val="20"/>
        </w:rPr>
        <w:t xml:space="preserve">Cena sprzedaży lokalu mieszkalnego </w:t>
      </w:r>
      <w:r w:rsidR="00616247">
        <w:rPr>
          <w:rFonts w:ascii="Arial" w:hAnsi="Arial" w:cs="Arial"/>
          <w:sz w:val="20"/>
          <w:szCs w:val="20"/>
        </w:rPr>
        <w:t xml:space="preserve">wraz z </w:t>
      </w:r>
      <w:r w:rsidR="00616247">
        <w:rPr>
          <w:rFonts w:ascii="Arial" w:hAnsi="Arial" w:cs="Arial"/>
          <w:color w:val="000000" w:themeColor="text1"/>
          <w:sz w:val="20"/>
          <w:szCs w:val="20"/>
        </w:rPr>
        <w:t xml:space="preserve">udziałem w prawie do gruntu </w:t>
      </w:r>
      <w:r w:rsidR="00797916">
        <w:rPr>
          <w:rFonts w:ascii="Arial" w:hAnsi="Arial" w:cs="Arial"/>
          <w:color w:val="000000" w:themeColor="text1"/>
          <w:sz w:val="20"/>
          <w:szCs w:val="20"/>
        </w:rPr>
        <w:t xml:space="preserve">płatna jest </w:t>
      </w:r>
      <w:r w:rsidRPr="00A52DD8">
        <w:rPr>
          <w:rFonts w:ascii="Arial" w:hAnsi="Arial" w:cs="Arial"/>
          <w:color w:val="000000" w:themeColor="text1"/>
          <w:sz w:val="20"/>
          <w:szCs w:val="20"/>
        </w:rPr>
        <w:t xml:space="preserve">najpóźniej </w:t>
      </w:r>
      <w:r w:rsidR="006933B4">
        <w:rPr>
          <w:rFonts w:ascii="Arial" w:hAnsi="Arial" w:cs="Arial"/>
          <w:color w:val="000000" w:themeColor="text1"/>
          <w:sz w:val="20"/>
          <w:szCs w:val="20"/>
        </w:rPr>
        <w:t>na 3 dni przed</w:t>
      </w:r>
      <w:r w:rsidRPr="00A52DD8">
        <w:rPr>
          <w:rFonts w:ascii="Arial" w:hAnsi="Arial" w:cs="Arial"/>
          <w:color w:val="000000" w:themeColor="text1"/>
          <w:sz w:val="20"/>
          <w:szCs w:val="20"/>
        </w:rPr>
        <w:t xml:space="preserve"> zawarci</w:t>
      </w:r>
      <w:r w:rsidR="006933B4">
        <w:rPr>
          <w:rFonts w:ascii="Arial" w:hAnsi="Arial" w:cs="Arial"/>
          <w:color w:val="000000" w:themeColor="text1"/>
          <w:sz w:val="20"/>
          <w:szCs w:val="20"/>
        </w:rPr>
        <w:t>em</w:t>
      </w:r>
      <w:r w:rsidRPr="00A52DD8">
        <w:rPr>
          <w:rFonts w:ascii="Arial" w:hAnsi="Arial" w:cs="Arial"/>
          <w:color w:val="000000" w:themeColor="text1"/>
          <w:sz w:val="20"/>
          <w:szCs w:val="20"/>
        </w:rPr>
        <w:t xml:space="preserve"> umowy cywilnoprawnej w formie aktu notarialnego.</w:t>
      </w:r>
    </w:p>
    <w:p w14:paraId="42406677" w14:textId="77777777" w:rsidR="0093238A" w:rsidRPr="00CD384E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Koszty związane z zawarciem aktu notarialnego pokrywa nabywca.</w:t>
      </w:r>
    </w:p>
    <w:p w14:paraId="3BA7AC10" w14:textId="11B7F940" w:rsidR="0093238A" w:rsidRPr="00CD384E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Sprzedaż lokali zwolniona jest od podatku VAT stosownie do art. 43 ust. 1 pkt 10 ustawy z dnia 11 marca 2004 r. o podatku od towarów i usług (Dz. U. z 2025 r. poz. 775</w:t>
      </w:r>
      <w:r w:rsidR="0031602E" w:rsidRPr="00CD384E">
        <w:rPr>
          <w:rFonts w:ascii="Arial" w:hAnsi="Arial" w:cs="Arial"/>
          <w:color w:val="000000" w:themeColor="text1"/>
          <w:sz w:val="20"/>
          <w:szCs w:val="20"/>
        </w:rPr>
        <w:t xml:space="preserve"> z późn.zm.</w:t>
      </w:r>
      <w:r w:rsidRPr="00CD384E">
        <w:rPr>
          <w:rFonts w:ascii="Arial" w:hAnsi="Arial" w:cs="Arial"/>
          <w:color w:val="000000" w:themeColor="text1"/>
          <w:sz w:val="20"/>
          <w:szCs w:val="20"/>
        </w:rPr>
        <w:t>).</w:t>
      </w:r>
    </w:p>
    <w:p w14:paraId="2A80AA92" w14:textId="0123E30F" w:rsidR="0093238A" w:rsidRPr="00CD384E" w:rsidRDefault="0093238A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 xml:space="preserve">Wykaz wywieszony jest do publicznego wglądu na tablicy ogłoszeń Urzędu Miasta Piotrkowa Trybunalskiego, Pasaż Karola Rudowskiego 10 i ul. Szkolna 28 na okres 21 dni, tj. od dnia </w:t>
      </w:r>
      <w:r w:rsidR="00E102BA">
        <w:rPr>
          <w:rFonts w:ascii="Arial" w:hAnsi="Arial" w:cs="Arial"/>
          <w:color w:val="000000" w:themeColor="text1"/>
          <w:sz w:val="20"/>
          <w:szCs w:val="20"/>
        </w:rPr>
        <w:t>04-09-2026 r.</w:t>
      </w:r>
      <w:r w:rsidRPr="00CD384E">
        <w:rPr>
          <w:rFonts w:ascii="Arial" w:hAnsi="Arial" w:cs="Arial"/>
          <w:color w:val="000000" w:themeColor="text1"/>
          <w:sz w:val="20"/>
          <w:szCs w:val="20"/>
        </w:rPr>
        <w:t xml:space="preserve"> do dnia</w:t>
      </w:r>
      <w:r w:rsidR="00E102BA">
        <w:rPr>
          <w:rFonts w:ascii="Arial" w:hAnsi="Arial" w:cs="Arial"/>
          <w:color w:val="000000" w:themeColor="text1"/>
          <w:sz w:val="20"/>
          <w:szCs w:val="20"/>
        </w:rPr>
        <w:t xml:space="preserve"> 25-09-2026 r.</w:t>
      </w:r>
      <w:r w:rsidRPr="00CD384E">
        <w:rPr>
          <w:rFonts w:ascii="Arial" w:hAnsi="Arial" w:cs="Arial"/>
          <w:color w:val="000000" w:themeColor="text1"/>
          <w:sz w:val="20"/>
          <w:szCs w:val="20"/>
        </w:rPr>
        <w:t xml:space="preserve">, zamieszczony na stronie Urzędu Miasta Piotrkowa Trybunalskiego </w:t>
      </w:r>
      <w:hyperlink r:id="rId7" w:history="1">
        <w:r w:rsidRPr="00CD384E">
          <w:rPr>
            <w:rStyle w:val="Hipercze"/>
            <w:rFonts w:ascii="Arial" w:hAnsi="Arial" w:cs="Arial"/>
            <w:sz w:val="20"/>
            <w:szCs w:val="20"/>
          </w:rPr>
          <w:t>www.piotrkow.pl</w:t>
        </w:r>
      </w:hyperlink>
      <w:r w:rsidRPr="00CD384E">
        <w:rPr>
          <w:rFonts w:ascii="Arial" w:hAnsi="Arial" w:cs="Arial"/>
          <w:color w:val="000000" w:themeColor="text1"/>
          <w:sz w:val="20"/>
          <w:szCs w:val="20"/>
        </w:rPr>
        <w:t xml:space="preserve"> i w Biuletynie Informacji Publicznej </w:t>
      </w:r>
      <w:hyperlink r:id="rId8" w:history="1">
        <w:r w:rsidRPr="00CD384E">
          <w:rPr>
            <w:rStyle w:val="Hipercze"/>
            <w:rFonts w:ascii="Arial" w:hAnsi="Arial" w:cs="Arial"/>
            <w:sz w:val="20"/>
            <w:szCs w:val="20"/>
          </w:rPr>
          <w:t>www.bip.piotrkow.pl</w:t>
        </w:r>
      </w:hyperlink>
      <w:r w:rsidRPr="00CD384E">
        <w:rPr>
          <w:rFonts w:ascii="Arial" w:hAnsi="Arial" w:cs="Arial"/>
          <w:color w:val="000000" w:themeColor="text1"/>
          <w:sz w:val="20"/>
          <w:szCs w:val="20"/>
        </w:rPr>
        <w:t>. Informacja o wywieszeniu wykazu podana zostanie do publicznej wiadomości w prasie lokalnej.</w:t>
      </w:r>
    </w:p>
    <w:p w14:paraId="43AA1095" w14:textId="1115B810" w:rsidR="006933B4" w:rsidRPr="00CD384E" w:rsidRDefault="006933B4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Stosownie do regulacji zawartych w art. 34 ust. 1 ustawy z dnia 21 sierpnia 1997 r. o gospodarce nieruchomościami (Dz. U. z 2026 r., poz. 399 ze zm.) w przypadku zbywania nieruchomości osobom fizycznym i prawnym pierwszeństwo w ich nabyciu, z zastrzeżeniem art. 216 a, przysługuje osobie, która spełnia jeden z następujących warunków:</w:t>
      </w:r>
    </w:p>
    <w:p w14:paraId="4F61B241" w14:textId="2BC74780" w:rsidR="006933B4" w:rsidRPr="00CD384E" w:rsidRDefault="006933B4" w:rsidP="00CD384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przysługuje jej roszczenie o nabycie nieruchomości z mocy powołanej ustawy o gospodarce nieruchomościami lub odrębnych przepisów, jeżeli złoży wniosek o nabycie przed upływem terminu określonego w wykazie, o którym mowa w art. 35 ust. 1 powołanej ustawy. Termin złożenia wniosku nie może być krótszy niż 6 tygodni, licząc od dnia wywieszenia wykazu;</w:t>
      </w:r>
    </w:p>
    <w:p w14:paraId="2E0B0B13" w14:textId="4D99B6BC" w:rsidR="006933B4" w:rsidRPr="00CD384E" w:rsidRDefault="006933B4" w:rsidP="00CD384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jest poprzednim właścicielem zbywanej nieruchomości pozbawionym prawa własności tej nieruchomości przed dniem 5 grudnia 1990 r. albo jego spadkobiercą, jeżeli złoży wniosek o nabycie przed upływem terminu określonego w wykazie, o którym mowa w art. 35 ust. 1 powołanej ustawy o gospodarce nieruchomościami. Termin złożenia wniosku nie może być krótszy niż 6 tygodni, licząc od dnia wywieszenia wykazu.</w:t>
      </w:r>
    </w:p>
    <w:p w14:paraId="41083A1D" w14:textId="6A9AF4E4" w:rsidR="006933B4" w:rsidRPr="00CD384E" w:rsidRDefault="006933B4" w:rsidP="00CD384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Osoby, o których mowa, korzystają z pierwszeństwa w nabyciu nieruchomości, jeżeli złożą oświadczenie, że wyrażają zgodę na cenę ustaloną w sposób określony w ustawie o gospodarce nieruchomościami.</w:t>
      </w:r>
    </w:p>
    <w:p w14:paraId="27BD352D" w14:textId="77777777" w:rsidR="00870C10" w:rsidRDefault="0093238A" w:rsidP="00CD384E">
      <w:pPr>
        <w:pStyle w:val="Akapitzlist"/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CD384E">
        <w:rPr>
          <w:rFonts w:ascii="Arial" w:hAnsi="Arial" w:cs="Arial"/>
          <w:color w:val="000000" w:themeColor="text1"/>
          <w:sz w:val="20"/>
          <w:szCs w:val="20"/>
        </w:rPr>
        <w:t>Termin do złożenia wniosku przez osoby, którym przysługuje pierwszeństwo w nabyciu nieruchomości</w:t>
      </w:r>
      <w:r w:rsidR="00291964" w:rsidRPr="00CD384E">
        <w:rPr>
          <w:rFonts w:ascii="Arial" w:hAnsi="Arial" w:cs="Arial"/>
          <w:color w:val="000000" w:themeColor="text1"/>
          <w:sz w:val="20"/>
          <w:szCs w:val="20"/>
        </w:rPr>
        <w:t>, ustala się od dnia</w:t>
      </w:r>
      <w:r w:rsidR="00870C10">
        <w:rPr>
          <w:rFonts w:ascii="Arial" w:hAnsi="Arial" w:cs="Arial"/>
          <w:color w:val="000000" w:themeColor="text1"/>
          <w:sz w:val="20"/>
          <w:szCs w:val="20"/>
        </w:rPr>
        <w:t xml:space="preserve"> 04-09-2026 r. </w:t>
      </w:r>
      <w:r w:rsidR="00291964" w:rsidRPr="00CD384E">
        <w:rPr>
          <w:rFonts w:ascii="Arial" w:hAnsi="Arial" w:cs="Arial"/>
          <w:color w:val="000000" w:themeColor="text1"/>
          <w:sz w:val="20"/>
          <w:szCs w:val="20"/>
        </w:rPr>
        <w:t>do dnia</w:t>
      </w:r>
      <w:r w:rsidR="00870C1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4BF8EFA1" w14:textId="2A520602" w:rsidR="00914595" w:rsidRDefault="00870C10" w:rsidP="00CD384E">
      <w:pPr>
        <w:pStyle w:val="Akapitzlist"/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25-09-2026</w:t>
      </w:r>
      <w:r w:rsidR="00291964" w:rsidRPr="00CD384E">
        <w:rPr>
          <w:rFonts w:ascii="Arial" w:hAnsi="Arial" w:cs="Arial"/>
          <w:color w:val="000000" w:themeColor="text1"/>
          <w:sz w:val="20"/>
          <w:szCs w:val="20"/>
        </w:rPr>
        <w:t xml:space="preserve"> r. </w:t>
      </w:r>
    </w:p>
    <w:p w14:paraId="3D6E642A" w14:textId="77777777" w:rsidR="00B33D88" w:rsidRPr="00D17FE9" w:rsidRDefault="00B33D88" w:rsidP="00B33D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D17FE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Prezydent Miasta</w:t>
      </w:r>
    </w:p>
    <w:p w14:paraId="4F05641E" w14:textId="77777777" w:rsidR="00B33D88" w:rsidRPr="00D17FE9" w:rsidRDefault="00B33D88" w:rsidP="00B33D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D17FE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Piotrkowa Trybunalskiego</w:t>
      </w:r>
    </w:p>
    <w:p w14:paraId="1CDEA9F8" w14:textId="77777777" w:rsidR="00B33D88" w:rsidRPr="00D17FE9" w:rsidRDefault="00B33D88" w:rsidP="00B33D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D17FE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Juliusz Wiernicki</w:t>
      </w:r>
    </w:p>
    <w:p w14:paraId="252B451E" w14:textId="77777777" w:rsidR="00B33D88" w:rsidRPr="00D17FE9" w:rsidRDefault="00B33D88" w:rsidP="00B33D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D17FE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Dokument został podpisany kwalifikowanym podpisem elektronicznym</w:t>
      </w:r>
    </w:p>
    <w:p w14:paraId="1AB218CE" w14:textId="77777777" w:rsidR="00B33D88" w:rsidRPr="00CD384E" w:rsidRDefault="00B33D88" w:rsidP="00CD384E">
      <w:pPr>
        <w:pStyle w:val="Akapitzlist"/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B33D88" w:rsidRPr="00CD384E" w:rsidSect="00B33D88">
      <w:pgSz w:w="16838" w:h="11906" w:orient="landscape"/>
      <w:pgMar w:top="136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0D435" w14:textId="77777777" w:rsidR="00D40CAF" w:rsidRDefault="00D40CAF" w:rsidP="00B33D88">
      <w:pPr>
        <w:spacing w:after="0" w:line="240" w:lineRule="auto"/>
      </w:pPr>
      <w:r>
        <w:separator/>
      </w:r>
    </w:p>
  </w:endnote>
  <w:endnote w:type="continuationSeparator" w:id="0">
    <w:p w14:paraId="64818BCD" w14:textId="77777777" w:rsidR="00D40CAF" w:rsidRDefault="00D40CAF" w:rsidP="00B33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F80DC" w14:textId="77777777" w:rsidR="00D40CAF" w:rsidRDefault="00D40CAF" w:rsidP="00B33D88">
      <w:pPr>
        <w:spacing w:after="0" w:line="240" w:lineRule="auto"/>
      </w:pPr>
      <w:r>
        <w:separator/>
      </w:r>
    </w:p>
  </w:footnote>
  <w:footnote w:type="continuationSeparator" w:id="0">
    <w:p w14:paraId="71D4713F" w14:textId="77777777" w:rsidR="00D40CAF" w:rsidRDefault="00D40CAF" w:rsidP="00B33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C61AA"/>
    <w:multiLevelType w:val="hybridMultilevel"/>
    <w:tmpl w:val="99D2B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B72538"/>
    <w:multiLevelType w:val="hybridMultilevel"/>
    <w:tmpl w:val="8D881AFC"/>
    <w:lvl w:ilvl="0" w:tplc="4D2CEC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6660972">
    <w:abstractNumId w:val="0"/>
  </w:num>
  <w:num w:numId="2" w16cid:durableId="500507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B95"/>
    <w:rsid w:val="000006BA"/>
    <w:rsid w:val="000069B4"/>
    <w:rsid w:val="00016C92"/>
    <w:rsid w:val="00016FD5"/>
    <w:rsid w:val="00024FBB"/>
    <w:rsid w:val="000659F2"/>
    <w:rsid w:val="000D261F"/>
    <w:rsid w:val="000F0CDF"/>
    <w:rsid w:val="000F5B45"/>
    <w:rsid w:val="00103CC1"/>
    <w:rsid w:val="001741CB"/>
    <w:rsid w:val="001B6543"/>
    <w:rsid w:val="001C6AA2"/>
    <w:rsid w:val="00234C5E"/>
    <w:rsid w:val="00291964"/>
    <w:rsid w:val="002E4B90"/>
    <w:rsid w:val="00305ED9"/>
    <w:rsid w:val="0031602E"/>
    <w:rsid w:val="00331717"/>
    <w:rsid w:val="00332EB1"/>
    <w:rsid w:val="0036650B"/>
    <w:rsid w:val="0037239D"/>
    <w:rsid w:val="003D072F"/>
    <w:rsid w:val="004278C2"/>
    <w:rsid w:val="00464A1C"/>
    <w:rsid w:val="004652A7"/>
    <w:rsid w:val="004720FB"/>
    <w:rsid w:val="004A0BFF"/>
    <w:rsid w:val="004B39F5"/>
    <w:rsid w:val="004E22E6"/>
    <w:rsid w:val="004F3515"/>
    <w:rsid w:val="005030B7"/>
    <w:rsid w:val="00540BDF"/>
    <w:rsid w:val="00551875"/>
    <w:rsid w:val="00560094"/>
    <w:rsid w:val="005627FA"/>
    <w:rsid w:val="00574D0B"/>
    <w:rsid w:val="00577655"/>
    <w:rsid w:val="00610F00"/>
    <w:rsid w:val="00616247"/>
    <w:rsid w:val="0061676C"/>
    <w:rsid w:val="0063774C"/>
    <w:rsid w:val="006824D3"/>
    <w:rsid w:val="0069072A"/>
    <w:rsid w:val="006933B4"/>
    <w:rsid w:val="00695EA9"/>
    <w:rsid w:val="00697356"/>
    <w:rsid w:val="006F4177"/>
    <w:rsid w:val="00702B18"/>
    <w:rsid w:val="00755920"/>
    <w:rsid w:val="00797916"/>
    <w:rsid w:val="007B0EE0"/>
    <w:rsid w:val="007B7E75"/>
    <w:rsid w:val="007F6B95"/>
    <w:rsid w:val="00810D3A"/>
    <w:rsid w:val="00811139"/>
    <w:rsid w:val="00844AFF"/>
    <w:rsid w:val="00855226"/>
    <w:rsid w:val="00855574"/>
    <w:rsid w:val="00870C10"/>
    <w:rsid w:val="008B1060"/>
    <w:rsid w:val="00914595"/>
    <w:rsid w:val="0093238A"/>
    <w:rsid w:val="00935C12"/>
    <w:rsid w:val="00954682"/>
    <w:rsid w:val="00985812"/>
    <w:rsid w:val="009E6A3E"/>
    <w:rsid w:val="00A21E3D"/>
    <w:rsid w:val="00A22CD4"/>
    <w:rsid w:val="00A31A8F"/>
    <w:rsid w:val="00A833EF"/>
    <w:rsid w:val="00AB4216"/>
    <w:rsid w:val="00AC3005"/>
    <w:rsid w:val="00AD7267"/>
    <w:rsid w:val="00B33D88"/>
    <w:rsid w:val="00B650CD"/>
    <w:rsid w:val="00B87C36"/>
    <w:rsid w:val="00BA12A5"/>
    <w:rsid w:val="00BE7F0B"/>
    <w:rsid w:val="00C16A3A"/>
    <w:rsid w:val="00CA69DC"/>
    <w:rsid w:val="00CB0BA7"/>
    <w:rsid w:val="00CD09F7"/>
    <w:rsid w:val="00CD384E"/>
    <w:rsid w:val="00D40CAF"/>
    <w:rsid w:val="00D6410E"/>
    <w:rsid w:val="00E04C7E"/>
    <w:rsid w:val="00E102BA"/>
    <w:rsid w:val="00E218AE"/>
    <w:rsid w:val="00E40F8A"/>
    <w:rsid w:val="00E64814"/>
    <w:rsid w:val="00EC19A7"/>
    <w:rsid w:val="00F23EA0"/>
    <w:rsid w:val="00F3194E"/>
    <w:rsid w:val="00F75D4A"/>
    <w:rsid w:val="00F8549B"/>
    <w:rsid w:val="00FB4CA5"/>
    <w:rsid w:val="00FE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218A3"/>
  <w15:chartTrackingRefBased/>
  <w15:docId w15:val="{6091824D-0264-436C-9872-6A10529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2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7765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93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23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3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3D88"/>
  </w:style>
  <w:style w:type="paragraph" w:styleId="Stopka">
    <w:name w:val="footer"/>
    <w:basedOn w:val="Normalny"/>
    <w:link w:val="StopkaZnak"/>
    <w:uiPriority w:val="99"/>
    <w:unhideWhenUsed/>
    <w:rsid w:val="00B33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3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iotrk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iotr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Warpas-Janus Sylwia</dc:creator>
  <cp:keywords/>
  <dc:description/>
  <cp:lastModifiedBy>Felczak Anna</cp:lastModifiedBy>
  <cp:revision>69</cp:revision>
  <dcterms:created xsi:type="dcterms:W3CDTF">2025-10-06T09:51:00Z</dcterms:created>
  <dcterms:modified xsi:type="dcterms:W3CDTF">2026-09-03T11:36:00Z</dcterms:modified>
</cp:coreProperties>
</file>