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81" w:rsidRPr="00646E37" w:rsidRDefault="00617981" w:rsidP="00617981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646E37">
        <w:rPr>
          <w:rFonts w:ascii="Arial" w:hAnsi="Arial" w:cs="Arial"/>
          <w:sz w:val="24"/>
          <w:szCs w:val="24"/>
        </w:rPr>
        <w:t xml:space="preserve">Załącznik do zarządzenia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5298F8839351439FAAD0CD27841E205D"/>
          </w:placeholder>
          <w:text/>
        </w:sdtPr>
        <w:sdtContent>
          <w:r w:rsidRPr="00646E37">
            <w:rPr>
              <w:rFonts w:ascii="Arial" w:hAnsi="Arial" w:cs="Arial"/>
              <w:sz w:val="24"/>
              <w:szCs w:val="24"/>
            </w:rPr>
            <w:t xml:space="preserve">54 </w:t>
          </w:r>
        </w:sdtContent>
      </w:sdt>
      <w:r w:rsidRPr="00646E37">
        <w:rPr>
          <w:rFonts w:ascii="Arial" w:hAnsi="Arial" w:cs="Arial"/>
          <w:sz w:val="24"/>
          <w:szCs w:val="24"/>
        </w:rPr>
        <w:t>Prezydenta Miasta Piotrkowa Trybunalskiego</w:t>
      </w:r>
    </w:p>
    <w:p w:rsidR="00617981" w:rsidRPr="00646E37" w:rsidRDefault="00617981" w:rsidP="00617981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646E37">
        <w:rPr>
          <w:rFonts w:ascii="Arial" w:hAnsi="Arial" w:cs="Arial"/>
          <w:sz w:val="24"/>
          <w:szCs w:val="24"/>
        </w:rPr>
        <w:t xml:space="preserve">z dnia </w:t>
      </w:r>
      <w:bookmarkStart w:id="0" w:name="ezdDataPodpisu"/>
      <w:bookmarkEnd w:id="0"/>
      <w:r w:rsidRPr="00646E37">
        <w:rPr>
          <w:rFonts w:ascii="Arial" w:hAnsi="Arial" w:cs="Arial"/>
          <w:sz w:val="24"/>
          <w:szCs w:val="24"/>
        </w:rPr>
        <w:t>11-02-2026 roku</w:t>
      </w:r>
    </w:p>
    <w:p w:rsidR="00617981" w:rsidRPr="00646E37" w:rsidRDefault="00617981" w:rsidP="00617981">
      <w:pPr>
        <w:spacing w:after="0" w:line="288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E638D833575341539611FBDFB635C025"/>
        </w:placeholder>
      </w:sdtPr>
      <w:sdtEndPr>
        <w:rPr>
          <w:sz w:val="18"/>
          <w:szCs w:val="18"/>
        </w:rPr>
      </w:sdtEndPr>
      <w:sdtContent>
        <w:p w:rsidR="00617981" w:rsidRPr="00646E37" w:rsidRDefault="00617981" w:rsidP="00617981">
          <w:pPr>
            <w:tabs>
              <w:tab w:val="left" w:pos="4680"/>
            </w:tabs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646E37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Wykaz nieruchomości położonej przy ul. Wroniej i Górniczej przeznaczonej do oddania w dzierżawę na okres do 3 lat w drodze bezprzetargowej. </w:t>
          </w:r>
        </w:p>
        <w:p w:rsidR="00617981" w:rsidRPr="00646E37" w:rsidRDefault="00617981" w:rsidP="00617981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646E37">
            <w:rPr>
              <w:rFonts w:ascii="Arial" w:eastAsia="Times New Roman" w:hAnsi="Arial" w:cs="Arial"/>
              <w:sz w:val="18"/>
              <w:szCs w:val="18"/>
              <w:lang w:eastAsia="pl-PL"/>
            </w:rPr>
            <w:t>Na podstawie art. 35 ust. 1 ustawy z dnia 21 sierpnia 1997 roku o gospodarce nieruchomościami (</w:t>
          </w:r>
          <w:proofErr w:type="spellStart"/>
          <w:r w:rsidRPr="00646E37">
            <w:rPr>
              <w:rFonts w:ascii="Arial" w:eastAsia="Times New Roman" w:hAnsi="Arial" w:cs="Arial"/>
              <w:sz w:val="18"/>
              <w:szCs w:val="18"/>
              <w:lang w:eastAsia="pl-PL"/>
            </w:rPr>
            <w:t>t.j</w:t>
          </w:r>
          <w:proofErr w:type="spellEnd"/>
          <w:r w:rsidRPr="00646E37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. Dz. U. z 2024 r. poz. 1145 ze zm.)  Prezydent Miasta Piotrkowa Trybunalskiego podaje do publicznej wiadomości poniższy wykaz nieruchomości przeznaczonej do dzierżawy.  </w:t>
          </w:r>
        </w:p>
      </w:sdtContent>
    </w:sdt>
    <w:p w:rsidR="00617981" w:rsidRPr="00646E37" w:rsidRDefault="00617981" w:rsidP="00617981">
      <w:pPr>
        <w:tabs>
          <w:tab w:val="left" w:pos="4680"/>
        </w:tabs>
        <w:spacing w:after="0"/>
        <w:ind w:right="44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46E37">
        <w:rPr>
          <w:rFonts w:ascii="Arial" w:eastAsia="Times New Roman" w:hAnsi="Arial" w:cs="Arial"/>
          <w:sz w:val="20"/>
          <w:szCs w:val="20"/>
          <w:lang w:eastAsia="pl-PL"/>
        </w:rPr>
        <w:t>1.</w:t>
      </w:r>
    </w:p>
    <w:tbl>
      <w:tblPr>
        <w:tblW w:w="4975" w:type="pct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616"/>
        <w:gridCol w:w="2317"/>
        <w:gridCol w:w="921"/>
        <w:gridCol w:w="1080"/>
        <w:gridCol w:w="2157"/>
        <w:gridCol w:w="3082"/>
        <w:gridCol w:w="1233"/>
        <w:gridCol w:w="1854"/>
        <w:gridCol w:w="2041"/>
      </w:tblGrid>
      <w:tr w:rsidR="00617981" w:rsidRPr="00646E37" w:rsidTr="008A0A30">
        <w:trPr>
          <w:trHeight w:val="525"/>
        </w:trPr>
        <w:tc>
          <w:tcPr>
            <w:tcW w:w="201" w:type="pct"/>
            <w:vMerge w:val="restar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57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Oznaczenie nieruchomości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Powierzchnia</w:t>
            </w:r>
          </w:p>
        </w:tc>
        <w:tc>
          <w:tcPr>
            <w:tcW w:w="705" w:type="pct"/>
            <w:vMerge w:val="restar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Nieruchomości </w:t>
            </w: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sposób jej zagospodarowania</w:t>
            </w:r>
          </w:p>
        </w:tc>
        <w:tc>
          <w:tcPr>
            <w:tcW w:w="1007" w:type="pct"/>
            <w:vMerge w:val="restar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Przeznaczenie nieruchomości </w:t>
            </w: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ind w:left="-23" w:firstLine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Termin zagospodarowania nieruchomości 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dzierżawy</w:t>
            </w:r>
          </w:p>
        </w:tc>
        <w:tc>
          <w:tcPr>
            <w:tcW w:w="606" w:type="pct"/>
            <w:vMerge w:val="restar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Wysokość rocznego czynszu dzierżawnego </w:t>
            </w:r>
          </w:p>
        </w:tc>
        <w:tc>
          <w:tcPr>
            <w:tcW w:w="667" w:type="pct"/>
            <w:vMerge w:val="restar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płatności czynszu dzierżawnego</w:t>
            </w:r>
          </w:p>
        </w:tc>
      </w:tr>
      <w:tr w:rsidR="00617981" w:rsidRPr="00646E37" w:rsidTr="008A0A30">
        <w:trPr>
          <w:trHeight w:val="740"/>
        </w:trPr>
        <w:tc>
          <w:tcPr>
            <w:tcW w:w="201" w:type="pct"/>
            <w:vMerge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57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301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dzierżawy</w:t>
            </w:r>
          </w:p>
        </w:tc>
        <w:tc>
          <w:tcPr>
            <w:tcW w:w="705" w:type="pct"/>
            <w:vMerge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7" w:type="pct"/>
            <w:vMerge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ind w:left="-23" w:firstLine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  <w:vMerge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ind w:left="-23" w:firstLine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ind w:left="-23" w:firstLine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7981" w:rsidRPr="00646E37" w:rsidTr="008A0A30">
        <w:trPr>
          <w:trHeight w:val="3161"/>
        </w:trPr>
        <w:tc>
          <w:tcPr>
            <w:tcW w:w="201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ind w:left="40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57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68, 75, 76, 77, 78, 88, 89, 90, 91, 92,</w:t>
            </w:r>
          </w:p>
          <w:p w:rsidR="00617981" w:rsidRPr="00646E37" w:rsidRDefault="00617981" w:rsidP="008A0A30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obręb 42,</w:t>
            </w:r>
          </w:p>
          <w:p w:rsidR="00617981" w:rsidRPr="00646E37" w:rsidRDefault="00617981" w:rsidP="008A0A30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 Miasto Piotrków Trybunalski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1" w:type="pct"/>
            <w:shd w:val="clear" w:color="auto" w:fill="FFFFFF"/>
          </w:tcPr>
          <w:p w:rsidR="00617981" w:rsidRPr="00646E37" w:rsidRDefault="00617981" w:rsidP="008A0A30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Łącznie: </w:t>
            </w: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1,8365 ha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Łącznie: </w:t>
            </w:r>
          </w:p>
          <w:p w:rsidR="00617981" w:rsidRPr="00646E37" w:rsidRDefault="00617981" w:rsidP="008A0A30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1,8365 ha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705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Działki przeznacza się  do dzierżawy na cele rolnicze.  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7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Zgodnie ze Studium Uwarunkowań </w:t>
            </w: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Kierunków Zagospodarowania Przestrzennego Miasta Piotrkowa Trybunalskiego: działka numer 68 obręb 42 znajduje się w terenach oznaczonych symbolem UW (koncentracja usług </w:t>
            </w: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działalności gospodarczej z dopuszczeniem produkcji na terenach wielkopowierzchniowych, R (grunty rolne)  i GP (projektowana), – działki numer 75 </w:t>
            </w: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88 obręb 42 znajdują się w terenach oznaczonych symbolem R (grunty rolne) i GP (projektowana),  działki numer 76, 77, 78, 89, 90, 91 i 92 obręb 42 znajdują się w terenie oznaczonym symbolem R- grunty rolne. </w:t>
            </w:r>
          </w:p>
        </w:tc>
        <w:tc>
          <w:tcPr>
            <w:tcW w:w="403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3 lat.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875,17 zł 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podstawie § 3 ust.1 pkt 2 rozporządzenia Ministra Finansów w sprawie zwolnień od podatku od towarów i usług oraz warunków stosowania tych zwolnień (Dz. U. z 2025 r. poz. 832.) grunty przeznaczone na cele rolnicze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zwolnione są od podatku VAT.</w:t>
            </w:r>
          </w:p>
        </w:tc>
        <w:tc>
          <w:tcPr>
            <w:tcW w:w="667" w:type="pct"/>
            <w:shd w:val="clear" w:color="auto" w:fill="FFFFFF"/>
          </w:tcPr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46E3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góry do 31 marca każdego roku kalendarzowego.</w:t>
            </w:r>
          </w:p>
          <w:p w:rsidR="00617981" w:rsidRPr="00646E37" w:rsidRDefault="00617981" w:rsidP="008A0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17981" w:rsidRPr="00646E37" w:rsidRDefault="00617981" w:rsidP="006179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46E37">
        <w:rPr>
          <w:rFonts w:ascii="Arial" w:eastAsia="Times New Roman" w:hAnsi="Arial" w:cs="Arial"/>
          <w:sz w:val="18"/>
          <w:szCs w:val="18"/>
          <w:lang w:eastAsia="pl-PL"/>
        </w:rPr>
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</w:r>
    </w:p>
    <w:p w:rsidR="00617981" w:rsidRDefault="00617981" w:rsidP="00617981">
      <w:pPr>
        <w:shd w:val="clear" w:color="auto" w:fill="FFFFFF"/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6E37">
        <w:rPr>
          <w:rFonts w:ascii="Arial" w:eastAsia="Times New Roman" w:hAnsi="Arial" w:cs="Arial"/>
          <w:sz w:val="18"/>
          <w:szCs w:val="18"/>
          <w:lang w:eastAsia="pl-PL"/>
        </w:rPr>
        <w:t xml:space="preserve">3. </w:t>
      </w:r>
      <w:r w:rsidRPr="00646E37">
        <w:rPr>
          <w:rFonts w:ascii="Arial" w:eastAsia="MS Mincho" w:hAnsi="Arial" w:cs="Arial"/>
          <w:sz w:val="18"/>
          <w:szCs w:val="18"/>
          <w:lang w:eastAsia="pl-PL"/>
        </w:rPr>
        <w:t xml:space="preserve">Wykaz nieruchomości przeznaczonej do wydzierżawienia podaje się do publicznej wiadomości poprzez: wywieszenie na okres 21 dni na tablicach ogłoszeń w siedzibie Urzędu Miasta Piotrkowa Trybunalskiego Pasaż Karola Rudowskiego 10 i ul. Szkolna 28, tj. od dnia 13.02.2026 r. do dnia 06.03.2026 r., zamieszczenie na stronie internetowej </w:t>
      </w:r>
      <w:r w:rsidRPr="00646E37">
        <w:rPr>
          <w:rFonts w:ascii="Arial" w:eastAsia="Times New Roman" w:hAnsi="Arial" w:cs="Arial"/>
          <w:sz w:val="18"/>
          <w:szCs w:val="18"/>
          <w:lang w:eastAsia="pl-PL"/>
        </w:rPr>
        <w:t>Urzędu Miasta Piotrkowa Trybunalskiego www.piotrkow.pl oraz w Biuletynie Informacji Publicznej www.bip.piotrkow</w:t>
      </w:r>
      <w:r w:rsidRPr="00646E37">
        <w:rPr>
          <w:rFonts w:ascii="Arial" w:eastAsia="Times New Roman" w:hAnsi="Arial" w:cs="Arial"/>
          <w:sz w:val="20"/>
          <w:szCs w:val="20"/>
          <w:lang w:eastAsia="pl-PL"/>
        </w:rPr>
        <w:t xml:space="preserve">.pl, </w:t>
      </w:r>
      <w:r w:rsidRPr="00646E37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Pr="00646E37">
        <w:rPr>
          <w:rFonts w:ascii="Arial" w:eastAsia="MS Mincho" w:hAnsi="Arial" w:cs="Arial"/>
          <w:sz w:val="18"/>
          <w:szCs w:val="18"/>
          <w:lang w:eastAsia="pl-PL"/>
        </w:rPr>
        <w:t xml:space="preserve">podanie informacji o zamieszczeniu wykazu w prasie lokalnej </w:t>
      </w:r>
      <w:r w:rsidRPr="00646E37">
        <w:rPr>
          <w:rFonts w:ascii="Arial" w:eastAsia="Times New Roman" w:hAnsi="Arial" w:cs="Arial"/>
          <w:sz w:val="18"/>
          <w:szCs w:val="18"/>
          <w:lang w:eastAsia="pl-PL"/>
        </w:rPr>
        <w:t>o zasięgu obejmującym co najmniej powiat, na terenie którego położona jest nieruchomość</w:t>
      </w:r>
      <w:r w:rsidRPr="00646E3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17981" w:rsidRPr="00646E37" w:rsidRDefault="00617981" w:rsidP="00617981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46E37">
        <w:rPr>
          <w:rFonts w:ascii="Arial" w:eastAsia="Times New Roman" w:hAnsi="Arial" w:cs="Arial"/>
          <w:sz w:val="24"/>
          <w:szCs w:val="24"/>
          <w:lang w:eastAsia="pl-PL"/>
        </w:rPr>
        <w:t>Prezydent Miasta Piotrkowa Trybunalskiego</w:t>
      </w:r>
    </w:p>
    <w:p w:rsidR="00617981" w:rsidRPr="00646E37" w:rsidRDefault="00617981" w:rsidP="00617981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46E37">
        <w:rPr>
          <w:rFonts w:ascii="Arial" w:eastAsia="Times New Roman" w:hAnsi="Arial" w:cs="Arial"/>
          <w:sz w:val="24"/>
          <w:szCs w:val="24"/>
          <w:lang w:eastAsia="pl-PL"/>
        </w:rPr>
        <w:t xml:space="preserve">Juliusz </w:t>
      </w:r>
      <w:proofErr w:type="spellStart"/>
      <w:r w:rsidRPr="00646E37">
        <w:rPr>
          <w:rFonts w:ascii="Arial" w:eastAsia="Times New Roman" w:hAnsi="Arial" w:cs="Arial"/>
          <w:sz w:val="24"/>
          <w:szCs w:val="24"/>
          <w:lang w:eastAsia="pl-PL"/>
        </w:rPr>
        <w:t>Wiernicki</w:t>
      </w:r>
      <w:proofErr w:type="spellEnd"/>
    </w:p>
    <w:p w:rsidR="00626B87" w:rsidRPr="00617981" w:rsidRDefault="00617981" w:rsidP="00617981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46E37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  <w:bookmarkStart w:id="1" w:name="_GoBack"/>
      <w:bookmarkEnd w:id="1"/>
    </w:p>
    <w:sectPr w:rsidR="00626B87" w:rsidRPr="00617981" w:rsidSect="00646E37">
      <w:footerReference w:type="default" r:id="rId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10" w:rsidRPr="00F22A10" w:rsidRDefault="00617981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81"/>
    <w:rsid w:val="00617981"/>
    <w:rsid w:val="006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C300-9D1A-4BD4-86A2-7FE2FFC1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98F8839351439FAAD0CD27841E2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194F8-0FA4-4D0C-878B-7D77865BCE9D}"/>
      </w:docPartPr>
      <w:docPartBody>
        <w:p w:rsidR="00000000" w:rsidRDefault="00A22707" w:rsidP="00A22707">
          <w:pPr>
            <w:pStyle w:val="5298F8839351439FAAD0CD27841E205D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E638D833575341539611FBDFB635C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F9D40-A314-4D7C-B9A5-D65979ABB20F}"/>
      </w:docPartPr>
      <w:docPartBody>
        <w:p w:rsidR="00000000" w:rsidRDefault="00A22707" w:rsidP="00A22707">
          <w:pPr>
            <w:pStyle w:val="E638D833575341539611FBDFB635C025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07"/>
    <w:rsid w:val="00A2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2707"/>
    <w:rPr>
      <w:color w:val="808080"/>
    </w:rPr>
  </w:style>
  <w:style w:type="paragraph" w:customStyle="1" w:styleId="5298F8839351439FAAD0CD27841E205D">
    <w:name w:val="5298F8839351439FAAD0CD27841E205D"/>
    <w:rsid w:val="00A22707"/>
  </w:style>
  <w:style w:type="paragraph" w:customStyle="1" w:styleId="E638D833575341539611FBDFB635C025">
    <w:name w:val="E638D833575341539611FBDFB635C025"/>
    <w:rsid w:val="00A22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Agata</dc:creator>
  <cp:keywords/>
  <dc:description/>
  <cp:lastModifiedBy>Kowalska Agata</cp:lastModifiedBy>
  <cp:revision>1</cp:revision>
  <dcterms:created xsi:type="dcterms:W3CDTF">2026-02-12T08:57:00Z</dcterms:created>
  <dcterms:modified xsi:type="dcterms:W3CDTF">2026-02-12T08:57:00Z</dcterms:modified>
</cp:coreProperties>
</file>