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55" w:rsidRPr="00807FE7" w:rsidRDefault="00844AFF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FE7">
        <w:rPr>
          <w:rFonts w:ascii="Arial" w:hAnsi="Arial" w:cs="Arial"/>
          <w:color w:val="000000" w:themeColor="text1"/>
          <w:sz w:val="24"/>
          <w:szCs w:val="24"/>
        </w:rPr>
        <w:t xml:space="preserve">Załącznik do zarządzenia Nr </w:t>
      </w:r>
      <w:r w:rsidR="00BA12A5" w:rsidRPr="00807FE7">
        <w:rPr>
          <w:rFonts w:ascii="Arial" w:hAnsi="Arial" w:cs="Arial"/>
          <w:color w:val="000000" w:themeColor="text1"/>
          <w:sz w:val="24"/>
          <w:szCs w:val="24"/>
        </w:rPr>
        <w:t>1</w:t>
      </w:r>
    </w:p>
    <w:p w:rsidR="00577655" w:rsidRPr="00807FE7" w:rsidRDefault="004720FB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FE7">
        <w:rPr>
          <w:rFonts w:ascii="Arial" w:hAnsi="Arial" w:cs="Arial"/>
          <w:color w:val="000000" w:themeColor="text1"/>
          <w:sz w:val="24"/>
          <w:szCs w:val="24"/>
        </w:rPr>
        <w:t xml:space="preserve">Prezydenta </w:t>
      </w:r>
      <w:r w:rsidR="00807FE7">
        <w:rPr>
          <w:rFonts w:ascii="Arial" w:hAnsi="Arial" w:cs="Arial"/>
          <w:color w:val="000000" w:themeColor="text1"/>
          <w:sz w:val="24"/>
          <w:szCs w:val="24"/>
        </w:rPr>
        <w:t>Miasta Piotrkowa Trybunalskiego</w:t>
      </w:r>
    </w:p>
    <w:p w:rsidR="0093238A" w:rsidRPr="00807FE7" w:rsidRDefault="00844AFF" w:rsidP="00BA12A5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7FE7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BA12A5" w:rsidRPr="00807FE7">
        <w:rPr>
          <w:rFonts w:ascii="Arial" w:hAnsi="Arial" w:cs="Arial"/>
          <w:color w:val="000000" w:themeColor="text1"/>
          <w:sz w:val="24"/>
          <w:szCs w:val="24"/>
        </w:rPr>
        <w:t xml:space="preserve">07-01-2026 </w:t>
      </w:r>
      <w:r w:rsidR="00807FE7">
        <w:rPr>
          <w:rFonts w:ascii="Arial" w:hAnsi="Arial" w:cs="Arial"/>
          <w:color w:val="000000" w:themeColor="text1"/>
          <w:sz w:val="24"/>
          <w:szCs w:val="24"/>
        </w:rPr>
        <w:t>roku</w:t>
      </w:r>
    </w:p>
    <w:p w:rsidR="0093238A" w:rsidRPr="00807FE7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3238A" w:rsidRDefault="0093238A" w:rsidP="00BA12A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7FE7">
        <w:rPr>
          <w:rFonts w:ascii="Arial" w:eastAsia="Times New Roman" w:hAnsi="Arial" w:cs="Arial"/>
          <w:b/>
          <w:sz w:val="24"/>
          <w:szCs w:val="24"/>
          <w:lang w:eastAsia="pl-PL"/>
        </w:rPr>
        <w:t>Wykaz lokali mieszkalnych przeznaczonych do sprzedaży</w:t>
      </w:r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1277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567"/>
        <w:gridCol w:w="450"/>
        <w:gridCol w:w="1276"/>
        <w:gridCol w:w="1843"/>
        <w:gridCol w:w="1275"/>
        <w:gridCol w:w="851"/>
        <w:gridCol w:w="1134"/>
        <w:gridCol w:w="1417"/>
        <w:gridCol w:w="1701"/>
      </w:tblGrid>
      <w:tr w:rsidR="00016C92" w:rsidRPr="00A52DD8" w:rsidTr="00BA12A5">
        <w:trPr>
          <w:trHeight w:val="630"/>
        </w:trPr>
        <w:tc>
          <w:tcPr>
            <w:tcW w:w="562" w:type="dxa"/>
            <w:vMerge w:val="restart"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vMerge w:val="restart"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450" w:type="dxa"/>
            <w:vMerge w:val="restart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nieruchomości wg katastru nieruchomości</w:t>
            </w:r>
          </w:p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16C92" w:rsidRPr="00807FE7" w:rsidRDefault="00F75D4A" w:rsidP="00F75D4A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lokalu mieszkalnego wraz z udziałem w prawie do gruntu</w:t>
            </w:r>
            <w:r w:rsidR="00016C92"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/zł/</w:t>
            </w:r>
          </w:p>
          <w:p w:rsidR="00016C92" w:rsidRPr="00807FE7" w:rsidRDefault="00016C92" w:rsidP="00930CC1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lokalu w prawie do gruntu</w:t>
            </w:r>
          </w:p>
        </w:tc>
      </w:tr>
      <w:tr w:rsidR="00016C92" w:rsidRPr="00A52DD8" w:rsidTr="00BA12A5">
        <w:trPr>
          <w:cantSplit/>
          <w:trHeight w:val="1134"/>
        </w:trPr>
        <w:tc>
          <w:tcPr>
            <w:tcW w:w="562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016C92" w:rsidRPr="00807FE7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0069B4" w:rsidRPr="00807FE7" w:rsidRDefault="000069B4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807FE7" w:rsidRDefault="00016C92" w:rsidP="000069B4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807FE7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16C92" w:rsidRPr="00A52DD8" w:rsidTr="00BA12A5">
        <w:tc>
          <w:tcPr>
            <w:tcW w:w="562" w:type="dxa"/>
          </w:tcPr>
          <w:p w:rsidR="00016C92" w:rsidRPr="00807FE7" w:rsidRDefault="00935C12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16C92"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</w:tcPr>
          <w:p w:rsidR="00016C92" w:rsidRPr="00807FE7" w:rsidRDefault="000069B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Pawlikowskiego</w:t>
            </w:r>
          </w:p>
        </w:tc>
        <w:tc>
          <w:tcPr>
            <w:tcW w:w="567" w:type="dxa"/>
          </w:tcPr>
          <w:p w:rsidR="00016C92" w:rsidRPr="00807FE7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" w:type="dxa"/>
          </w:tcPr>
          <w:p w:rsidR="00016C92" w:rsidRPr="00807FE7" w:rsidRDefault="000069B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</w:tcPr>
          <w:p w:rsidR="00702B18" w:rsidRPr="00807FE7" w:rsidRDefault="000069B4" w:rsidP="00702B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42,53</w:t>
            </w:r>
          </w:p>
          <w:p w:rsidR="000069B4" w:rsidRPr="00807FE7" w:rsidRDefault="000069B4" w:rsidP="00702B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7,65</w:t>
            </w:r>
          </w:p>
        </w:tc>
        <w:tc>
          <w:tcPr>
            <w:tcW w:w="1843" w:type="dxa"/>
          </w:tcPr>
          <w:p w:rsidR="00016C92" w:rsidRPr="00807FE7" w:rsidRDefault="00BA12A5" w:rsidP="000069B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016C92" w:rsidRPr="00807FE7" w:rsidRDefault="000069B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851" w:type="dxa"/>
          </w:tcPr>
          <w:p w:rsidR="00016C92" w:rsidRPr="00807FE7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016C92" w:rsidRPr="00807FE7" w:rsidRDefault="000069B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143/113</w:t>
            </w:r>
          </w:p>
        </w:tc>
        <w:tc>
          <w:tcPr>
            <w:tcW w:w="1417" w:type="dxa"/>
          </w:tcPr>
          <w:p w:rsidR="00016C92" w:rsidRPr="00807FE7" w:rsidRDefault="000069B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28 515,95</w:t>
            </w:r>
          </w:p>
        </w:tc>
        <w:tc>
          <w:tcPr>
            <w:tcW w:w="1701" w:type="dxa"/>
          </w:tcPr>
          <w:p w:rsidR="00016C92" w:rsidRPr="00807FE7" w:rsidRDefault="000069B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5018/150218</w:t>
            </w:r>
          </w:p>
        </w:tc>
      </w:tr>
      <w:tr w:rsidR="00BA12A5" w:rsidRPr="00A52DD8" w:rsidTr="00BA12A5">
        <w:tc>
          <w:tcPr>
            <w:tcW w:w="562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Piastowska </w:t>
            </w:r>
          </w:p>
        </w:tc>
        <w:tc>
          <w:tcPr>
            <w:tcW w:w="56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0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31,20</w:t>
            </w:r>
          </w:p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4,34</w:t>
            </w:r>
          </w:p>
        </w:tc>
        <w:tc>
          <w:tcPr>
            <w:tcW w:w="1843" w:type="dxa"/>
          </w:tcPr>
          <w:p w:rsidR="00BA12A5" w:rsidRPr="00807FE7" w:rsidRDefault="00BA12A5" w:rsidP="00BA12A5">
            <w:pPr>
              <w:rPr>
                <w:rFonts w:ascii="Arial" w:hAnsi="Arial" w:cs="Aria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85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283/42</w:t>
            </w:r>
          </w:p>
        </w:tc>
        <w:tc>
          <w:tcPr>
            <w:tcW w:w="141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42 258,35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3554/178675</w:t>
            </w:r>
          </w:p>
        </w:tc>
      </w:tr>
      <w:tr w:rsidR="00BA12A5" w:rsidRPr="00A52DD8" w:rsidTr="00BA12A5">
        <w:tc>
          <w:tcPr>
            <w:tcW w:w="562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Próchnika </w:t>
            </w:r>
          </w:p>
        </w:tc>
        <w:tc>
          <w:tcPr>
            <w:tcW w:w="56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450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76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55,80</w:t>
            </w:r>
          </w:p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A12A5" w:rsidRPr="00807FE7" w:rsidRDefault="00BA12A5" w:rsidP="00BA12A5">
            <w:pPr>
              <w:rPr>
                <w:rFonts w:ascii="Arial" w:hAnsi="Arial" w:cs="Aria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85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1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103 361,65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5580/399031</w:t>
            </w:r>
          </w:p>
        </w:tc>
      </w:tr>
      <w:tr w:rsidR="00BA12A5" w:rsidRPr="00A52DD8" w:rsidTr="00BA12A5">
        <w:tc>
          <w:tcPr>
            <w:tcW w:w="562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ks. P. Ściegiennego</w:t>
            </w:r>
          </w:p>
        </w:tc>
        <w:tc>
          <w:tcPr>
            <w:tcW w:w="56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0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76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34,37</w:t>
            </w:r>
          </w:p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BA12A5" w:rsidRPr="00807FE7" w:rsidRDefault="00BA12A5" w:rsidP="00BA12A5">
            <w:pPr>
              <w:rPr>
                <w:rFonts w:ascii="Arial" w:hAnsi="Arial" w:cs="Aria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85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143/8</w:t>
            </w:r>
          </w:p>
        </w:tc>
        <w:tc>
          <w:tcPr>
            <w:tcW w:w="141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30 559,85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3437/189436</w:t>
            </w:r>
          </w:p>
        </w:tc>
      </w:tr>
      <w:tr w:rsidR="00BA12A5" w:rsidRPr="00A52DD8" w:rsidTr="00BA12A5">
        <w:tc>
          <w:tcPr>
            <w:tcW w:w="562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Wronia </w:t>
            </w:r>
          </w:p>
        </w:tc>
        <w:tc>
          <w:tcPr>
            <w:tcW w:w="56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0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276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57,86</w:t>
            </w:r>
          </w:p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6,13</w:t>
            </w:r>
          </w:p>
        </w:tc>
        <w:tc>
          <w:tcPr>
            <w:tcW w:w="1843" w:type="dxa"/>
          </w:tcPr>
          <w:p w:rsidR="00BA12A5" w:rsidRPr="00807FE7" w:rsidRDefault="00BA12A5" w:rsidP="00BA12A5">
            <w:pPr>
              <w:rPr>
                <w:rFonts w:ascii="Arial" w:hAnsi="Arial" w:cs="Aria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5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4211</w:t>
            </w:r>
          </w:p>
        </w:tc>
        <w:tc>
          <w:tcPr>
            <w:tcW w:w="85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34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2/38</w:t>
            </w:r>
          </w:p>
        </w:tc>
        <w:tc>
          <w:tcPr>
            <w:tcW w:w="1417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63 626,95</w:t>
            </w:r>
          </w:p>
        </w:tc>
        <w:tc>
          <w:tcPr>
            <w:tcW w:w="1701" w:type="dxa"/>
          </w:tcPr>
          <w:p w:rsidR="00BA12A5" w:rsidRPr="00807FE7" w:rsidRDefault="00BA12A5" w:rsidP="00BA12A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7F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6399/348437</w:t>
            </w:r>
          </w:p>
        </w:tc>
      </w:tr>
    </w:tbl>
    <w:p w:rsidR="004278C2" w:rsidRPr="004278C2" w:rsidRDefault="004278C2" w:rsidP="004278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>Opis nieruchomości – lokal mieszkalny.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lastRenderedPageBreak/>
        <w:t xml:space="preserve">Przeznaczenie nieruchomości </w:t>
      </w:r>
      <w:r>
        <w:rPr>
          <w:rFonts w:ascii="Arial" w:hAnsi="Arial" w:cs="Arial"/>
          <w:sz w:val="20"/>
          <w:szCs w:val="20"/>
        </w:rPr>
        <w:t xml:space="preserve">w miejscowym planie zagospodarowania przestrzennego i sposób jej zagospodarowania: brak planu, </w:t>
      </w:r>
      <w:r w:rsidRPr="00A52DD8">
        <w:rPr>
          <w:rFonts w:ascii="Arial" w:hAnsi="Arial" w:cs="Arial"/>
          <w:sz w:val="20"/>
          <w:szCs w:val="20"/>
        </w:rPr>
        <w:t>funkcja mieszkalna.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 xml:space="preserve">Termin </w:t>
      </w:r>
      <w:r w:rsidR="00807FE7">
        <w:rPr>
          <w:rFonts w:ascii="Arial" w:hAnsi="Arial" w:cs="Arial"/>
          <w:sz w:val="20"/>
          <w:szCs w:val="20"/>
        </w:rPr>
        <w:t>zagospodarowania – nie dotyczy.</w:t>
      </w:r>
    </w:p>
    <w:p w:rsidR="0093238A" w:rsidRPr="00A52DD8" w:rsidRDefault="00616247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Zbycie lokalu mieszkalnego wraz 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prowadzone jest wg </w:t>
      </w:r>
      <w:r>
        <w:rPr>
          <w:rFonts w:ascii="Arial" w:hAnsi="Arial" w:cs="Arial"/>
          <w:sz w:val="20"/>
          <w:szCs w:val="20"/>
        </w:rPr>
        <w:t>zasad</w:t>
      </w:r>
      <w:r w:rsidR="0093238A">
        <w:rPr>
          <w:rFonts w:ascii="Arial" w:hAnsi="Arial" w:cs="Arial"/>
          <w:sz w:val="20"/>
          <w:szCs w:val="20"/>
        </w:rPr>
        <w:t xml:space="preserve"> wynikających</w:t>
      </w:r>
      <w:r w:rsidR="00810D3A">
        <w:rPr>
          <w:rFonts w:ascii="Arial" w:hAnsi="Arial" w:cs="Arial"/>
          <w:sz w:val="20"/>
          <w:szCs w:val="20"/>
        </w:rPr>
        <w:t xml:space="preserve">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</w:t>
      </w:r>
      <w:r w:rsidR="0093238A" w:rsidRPr="00A52DD8">
        <w:rPr>
          <w:rFonts w:ascii="Arial" w:hAnsi="Arial" w:cs="Arial"/>
          <w:sz w:val="20"/>
          <w:szCs w:val="20"/>
        </w:rPr>
        <w:t xml:space="preserve"> oraz kosztów </w:t>
      </w:r>
      <w:r w:rsidR="0093238A" w:rsidRPr="00A52DD8">
        <w:rPr>
          <w:rFonts w:ascii="Arial" w:eastAsia="Times New Roman" w:hAnsi="Arial" w:cs="Arial"/>
          <w:sz w:val="20"/>
          <w:szCs w:val="20"/>
          <w:lang w:eastAsia="pl-PL"/>
        </w:rPr>
        <w:t>przygotowania nieruchomości do zbycia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Cena sprzedaży lokalu mieszkalnego </w:t>
      </w:r>
      <w:r w:rsidR="00616247">
        <w:rPr>
          <w:rFonts w:ascii="Arial" w:hAnsi="Arial" w:cs="Arial"/>
          <w:sz w:val="20"/>
          <w:szCs w:val="20"/>
        </w:rPr>
        <w:t xml:space="preserve">wraz z </w:t>
      </w:r>
      <w:r w:rsidR="00616247"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płatna jest 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najpóźniej do dnia zawarcia umowy cywilnoprawnej </w:t>
      </w:r>
      <w:r w:rsidR="00807FE7">
        <w:rPr>
          <w:rFonts w:ascii="Arial" w:hAnsi="Arial" w:cs="Arial"/>
          <w:color w:val="000000" w:themeColor="text1"/>
          <w:sz w:val="20"/>
          <w:szCs w:val="20"/>
        </w:rPr>
        <w:t>w formie aktu notarialnego.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eastAsia="Times New Roman" w:hAnsi="Arial" w:cs="Arial"/>
          <w:sz w:val="20"/>
          <w:szCs w:val="20"/>
          <w:lang w:eastAsia="pl-PL"/>
        </w:rPr>
        <w:t>Koszty związane z zawarciem aktu notarialnego pokrywa nabywca.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Sprzedaż lokali zwolniona jest od podatku VAT stosownie do art. 43 ust. 1 pkt 10 ustawy z dnia 11 marca 2004 r. o podatku od towarów i usług (Dz. U. z 2025 r. poz. 775). </w:t>
      </w:r>
    </w:p>
    <w:p w:rsidR="0093238A" w:rsidRPr="00A52DD8" w:rsidRDefault="0093238A" w:rsidP="00932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Wykaz wywieszony jest do publicznego wglądu na tablicy ogłoszeń Urzędu Miasta Piotrkowa Trybunalskiego, Pasaż Karola Rudowskiego 10 i ul. Szkolna 28 na okres 21 dni, tj. od dnia </w:t>
      </w:r>
      <w:r w:rsidR="00807FE7">
        <w:rPr>
          <w:rFonts w:ascii="Arial" w:hAnsi="Arial" w:cs="Arial"/>
          <w:color w:val="000000" w:themeColor="text1"/>
          <w:sz w:val="20"/>
          <w:szCs w:val="20"/>
        </w:rPr>
        <w:t xml:space="preserve">09-01-2026 r. 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do dnia </w:t>
      </w:r>
      <w:r w:rsidR="00807FE7">
        <w:rPr>
          <w:rFonts w:ascii="Arial" w:hAnsi="Arial" w:cs="Arial"/>
          <w:color w:val="000000" w:themeColor="text1"/>
          <w:sz w:val="20"/>
          <w:szCs w:val="20"/>
        </w:rPr>
        <w:t>30-01-2026 r.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, zamieszczony na stronie Urzędu Miasta Piotrkowa Trybunalskiego </w:t>
      </w:r>
      <w:hyperlink r:id="rId5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 i w Biuletynie Informacji Publicznej </w:t>
      </w:r>
      <w:hyperlink r:id="rId6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www.bip.piotrkow.pl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>. Informacja o wywieszeniu wykazu podana zostanie do publiczne</w:t>
      </w:r>
      <w:r w:rsidR="00807FE7">
        <w:rPr>
          <w:rFonts w:ascii="Arial" w:hAnsi="Arial" w:cs="Arial"/>
          <w:color w:val="000000" w:themeColor="text1"/>
          <w:sz w:val="20"/>
          <w:szCs w:val="20"/>
        </w:rPr>
        <w:t>j wiadomości w prasie lokalnej.</w:t>
      </w:r>
    </w:p>
    <w:p w:rsidR="0093238A" w:rsidRPr="005C3A07" w:rsidRDefault="0093238A" w:rsidP="000D26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>Termin do złożenia wniosku przez osoby, którym przysługuje pierwszeństwo w nabyciu nieruchomości na podstawie art. 34 ust. 1 pkt 1 i 2 ustawy z dnia 21 sierpnia 1997 roku o gospodarce nieruchomościami wynosi 6 tygodni lic</w:t>
      </w:r>
      <w:r w:rsidR="005C3A07">
        <w:rPr>
          <w:rFonts w:ascii="Arial" w:hAnsi="Arial" w:cs="Arial"/>
          <w:color w:val="000000" w:themeColor="text1"/>
          <w:sz w:val="20"/>
          <w:szCs w:val="20"/>
        </w:rPr>
        <w:t>ząc od dnia wywieszenia wykazu.</w:t>
      </w:r>
    </w:p>
    <w:p w:rsidR="00914595" w:rsidRDefault="00914595" w:rsidP="004720F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3A07" w:rsidRPr="00A775C0" w:rsidRDefault="005C3A07" w:rsidP="005C3A07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Prezydent Miasta</w:t>
      </w:r>
    </w:p>
    <w:p w:rsidR="005C3A07" w:rsidRPr="00A775C0" w:rsidRDefault="005C3A07" w:rsidP="005C3A07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Piotrkowa Trybunalskiego</w:t>
      </w:r>
    </w:p>
    <w:p w:rsidR="005C3A07" w:rsidRPr="00A775C0" w:rsidRDefault="005C3A07" w:rsidP="005C3A07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 xml:space="preserve">Juliusz </w:t>
      </w:r>
      <w:proofErr w:type="spellStart"/>
      <w:r w:rsidRPr="00A775C0">
        <w:rPr>
          <w:rFonts w:ascii="Arial" w:hAnsi="Arial" w:cs="Arial"/>
          <w:color w:val="000000" w:themeColor="text1"/>
          <w:sz w:val="20"/>
          <w:szCs w:val="20"/>
        </w:rPr>
        <w:t>Wiernicki</w:t>
      </w:r>
      <w:proofErr w:type="spellEnd"/>
    </w:p>
    <w:p w:rsidR="005C3A07" w:rsidRPr="00A775C0" w:rsidRDefault="005C3A07" w:rsidP="005C3A07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Dokument został podpisany kwalifikowanym podpisem elektronicznym</w:t>
      </w:r>
    </w:p>
    <w:sectPr w:rsidR="005C3A07" w:rsidRPr="00A775C0" w:rsidSect="00932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1AA"/>
    <w:multiLevelType w:val="hybridMultilevel"/>
    <w:tmpl w:val="99D2B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95"/>
    <w:rsid w:val="000006BA"/>
    <w:rsid w:val="000069B4"/>
    <w:rsid w:val="00016C92"/>
    <w:rsid w:val="00016FD5"/>
    <w:rsid w:val="00024FBB"/>
    <w:rsid w:val="000659F2"/>
    <w:rsid w:val="000D261F"/>
    <w:rsid w:val="000F0CDF"/>
    <w:rsid w:val="00103CC1"/>
    <w:rsid w:val="001741CB"/>
    <w:rsid w:val="001B6543"/>
    <w:rsid w:val="001C6AA2"/>
    <w:rsid w:val="00234C5E"/>
    <w:rsid w:val="00305ED9"/>
    <w:rsid w:val="00332EB1"/>
    <w:rsid w:val="004278C2"/>
    <w:rsid w:val="004652A7"/>
    <w:rsid w:val="004720FB"/>
    <w:rsid w:val="004A0BFF"/>
    <w:rsid w:val="004B39F5"/>
    <w:rsid w:val="004E22E6"/>
    <w:rsid w:val="004F3515"/>
    <w:rsid w:val="005030B7"/>
    <w:rsid w:val="00540BDF"/>
    <w:rsid w:val="00551875"/>
    <w:rsid w:val="00560094"/>
    <w:rsid w:val="00577655"/>
    <w:rsid w:val="005C3A07"/>
    <w:rsid w:val="00610F00"/>
    <w:rsid w:val="00616247"/>
    <w:rsid w:val="0061676C"/>
    <w:rsid w:val="0069072A"/>
    <w:rsid w:val="00695EA9"/>
    <w:rsid w:val="006F4177"/>
    <w:rsid w:val="00702B18"/>
    <w:rsid w:val="00755920"/>
    <w:rsid w:val="00797916"/>
    <w:rsid w:val="007B7E75"/>
    <w:rsid w:val="007F6B95"/>
    <w:rsid w:val="00807FE7"/>
    <w:rsid w:val="00810D3A"/>
    <w:rsid w:val="00844AFF"/>
    <w:rsid w:val="00855574"/>
    <w:rsid w:val="00914595"/>
    <w:rsid w:val="0093238A"/>
    <w:rsid w:val="00935C12"/>
    <w:rsid w:val="00985812"/>
    <w:rsid w:val="009E6A3E"/>
    <w:rsid w:val="00A21E3D"/>
    <w:rsid w:val="00A22CD4"/>
    <w:rsid w:val="00A31A8F"/>
    <w:rsid w:val="00AD7267"/>
    <w:rsid w:val="00B650CD"/>
    <w:rsid w:val="00BA12A5"/>
    <w:rsid w:val="00BE7F0B"/>
    <w:rsid w:val="00C16A3A"/>
    <w:rsid w:val="00CA69DC"/>
    <w:rsid w:val="00CB0BA7"/>
    <w:rsid w:val="00D6410E"/>
    <w:rsid w:val="00E04C7E"/>
    <w:rsid w:val="00E218AE"/>
    <w:rsid w:val="00E40F8A"/>
    <w:rsid w:val="00E64814"/>
    <w:rsid w:val="00F23EA0"/>
    <w:rsid w:val="00F3194E"/>
    <w:rsid w:val="00F75D4A"/>
    <w:rsid w:val="00F8549B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824D-0264-436C-9872-6A10529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765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Felczak Anna</cp:lastModifiedBy>
  <cp:revision>2</cp:revision>
  <dcterms:created xsi:type="dcterms:W3CDTF">2026-01-08T08:02:00Z</dcterms:created>
  <dcterms:modified xsi:type="dcterms:W3CDTF">2026-01-08T08:02:00Z</dcterms:modified>
</cp:coreProperties>
</file>